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1548" w14:textId="77777777" w:rsidR="00B77051" w:rsidRDefault="00B77051" w:rsidP="005828A1">
      <w:pPr>
        <w:spacing w:after="0" w:line="240" w:lineRule="auto"/>
        <w:rPr>
          <w:b/>
          <w:bCs/>
        </w:rPr>
      </w:pPr>
    </w:p>
    <w:p w14:paraId="0ABCC5E8" w14:textId="2248B817" w:rsidR="003B7F61" w:rsidRPr="00F24F92" w:rsidRDefault="003B7F61" w:rsidP="005828A1">
      <w:pPr>
        <w:spacing w:after="0" w:line="240" w:lineRule="auto"/>
        <w:rPr>
          <w:b/>
          <w:bCs/>
        </w:rPr>
      </w:pPr>
      <w:r w:rsidRPr="00F24F92">
        <w:rPr>
          <w:b/>
          <w:bCs/>
        </w:rPr>
        <w:t>Dear Parent or Guardian,</w:t>
      </w:r>
    </w:p>
    <w:p w14:paraId="5A26C9F9" w14:textId="77777777" w:rsidR="005828A1" w:rsidRDefault="005828A1" w:rsidP="005828A1">
      <w:pPr>
        <w:spacing w:after="0" w:line="240" w:lineRule="auto"/>
      </w:pPr>
    </w:p>
    <w:p w14:paraId="17BF3CB0" w14:textId="1523B462" w:rsidR="003B7F61" w:rsidRDefault="00581E18" w:rsidP="005828A1">
      <w:pPr>
        <w:spacing w:after="0" w:line="240" w:lineRule="auto"/>
      </w:pPr>
      <w:r>
        <w:t xml:space="preserve">On January 20, February 9, February 16, March 20, and April 6, </w:t>
      </w:r>
      <w:proofErr w:type="gramStart"/>
      <w:r>
        <w:t>2023</w:t>
      </w:r>
      <w:proofErr w:type="gramEnd"/>
      <w:r>
        <w:t xml:space="preserve"> we at New Smyrna Beach High School</w:t>
      </w:r>
      <w:r w:rsidR="003B7F61">
        <w:t xml:space="preserve"> will begin to show videos addressing Safety, Decision Making, Substance Abuse Prevention and Mental Health to meet the state mandate for required instruction in these areas.</w:t>
      </w:r>
      <w:r w:rsidR="005828A1">
        <w:t xml:space="preserve"> </w:t>
      </w:r>
    </w:p>
    <w:p w14:paraId="74805C95" w14:textId="77777777" w:rsidR="005828A1" w:rsidRDefault="005828A1" w:rsidP="005828A1">
      <w:pPr>
        <w:spacing w:after="0" w:line="240" w:lineRule="auto"/>
      </w:pPr>
    </w:p>
    <w:p w14:paraId="30442494" w14:textId="72FE859B" w:rsidR="003B7F61" w:rsidRDefault="003B7F61" w:rsidP="005828A1">
      <w:pPr>
        <w:pStyle w:val="Default"/>
        <w:rPr>
          <w:rFonts w:asciiTheme="minorHAnsi" w:hAnsiTheme="minorHAnsi" w:cstheme="minorHAnsi"/>
          <w:sz w:val="22"/>
          <w:szCs w:val="22"/>
        </w:rPr>
      </w:pPr>
      <w:r w:rsidRPr="003B7F61">
        <w:rPr>
          <w:rFonts w:asciiTheme="minorHAnsi" w:hAnsiTheme="minorHAnsi" w:cstheme="minorHAnsi"/>
          <w:sz w:val="22"/>
          <w:szCs w:val="22"/>
        </w:rPr>
        <w:t xml:space="preserve">The program used for this lesson is the </w:t>
      </w:r>
      <w:r w:rsidRPr="003B7F61">
        <w:rPr>
          <w:rFonts w:asciiTheme="minorHAnsi" w:hAnsiTheme="minorHAnsi" w:cstheme="minorHAnsi"/>
          <w:i/>
          <w:iCs/>
          <w:sz w:val="22"/>
          <w:szCs w:val="22"/>
        </w:rPr>
        <w:t>MBF Teen Safety Matter</w:t>
      </w:r>
      <w:r>
        <w:rPr>
          <w:rFonts w:asciiTheme="minorHAnsi" w:hAnsiTheme="minorHAnsi" w:cstheme="minorHAnsi"/>
          <w:i/>
          <w:iCs/>
          <w:sz w:val="22"/>
          <w:szCs w:val="22"/>
        </w:rPr>
        <w:t xml:space="preserve">s, </w:t>
      </w:r>
      <w:r>
        <w:rPr>
          <w:rFonts w:asciiTheme="minorHAnsi" w:hAnsiTheme="minorHAnsi" w:cstheme="minorHAnsi"/>
          <w:sz w:val="22"/>
          <w:szCs w:val="22"/>
        </w:rPr>
        <w:t>which teaches teens about emotional, physical, and digital safety. It is based on the latest research and has been reviewed and endorsed by national experts. Within the lesson, they will learn about the MBF Teen Safety Matters Safety Rules:</w:t>
      </w:r>
    </w:p>
    <w:p w14:paraId="658EABBE" w14:textId="5B12ADC9" w:rsidR="003B7F61" w:rsidRDefault="003B7F61" w:rsidP="005828A1">
      <w:pPr>
        <w:pStyle w:val="Default"/>
        <w:rPr>
          <w:rFonts w:asciiTheme="minorHAnsi" w:hAnsiTheme="minorHAnsi" w:cstheme="minorHAnsi"/>
          <w:sz w:val="22"/>
          <w:szCs w:val="22"/>
        </w:rPr>
      </w:pPr>
    </w:p>
    <w:p w14:paraId="25406689" w14:textId="676D18AC" w:rsidR="003B7F61" w:rsidRDefault="00910CB4" w:rsidP="005828A1">
      <w:pPr>
        <w:pStyle w:val="Default"/>
        <w:rPr>
          <w:rFonts w:asciiTheme="minorHAnsi" w:hAnsiTheme="minorHAnsi" w:cstheme="minorHAnsi"/>
          <w:sz w:val="22"/>
          <w:szCs w:val="22"/>
        </w:rPr>
      </w:pPr>
      <w:r>
        <w:rPr>
          <w:noProof/>
        </w:rPr>
        <w:drawing>
          <wp:anchor distT="0" distB="0" distL="114300" distR="114300" simplePos="0" relativeHeight="251660288" behindDoc="0" locked="0" layoutInCell="1" allowOverlap="1" wp14:anchorId="01382761" wp14:editId="54AA3F3C">
            <wp:simplePos x="0" y="0"/>
            <wp:positionH relativeFrom="margin">
              <wp:align>center</wp:align>
            </wp:positionH>
            <wp:positionV relativeFrom="paragraph">
              <wp:posOffset>86360</wp:posOffset>
            </wp:positionV>
            <wp:extent cx="4845685" cy="1332865"/>
            <wp:effectExtent l="0" t="0" r="0" b="635"/>
            <wp:wrapThrough wrapText="bothSides">
              <wp:wrapPolygon edited="0">
                <wp:start x="0" y="0"/>
                <wp:lineTo x="0" y="21302"/>
                <wp:lineTo x="21484" y="21302"/>
                <wp:lineTo x="21484" y="0"/>
                <wp:lineTo x="0" y="0"/>
              </wp:wrapPolygon>
            </wp:wrapThrough>
            <wp:docPr id="4" name="Picture 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5685" cy="1332865"/>
                    </a:xfrm>
                    <a:prstGeom prst="rect">
                      <a:avLst/>
                    </a:prstGeom>
                  </pic:spPr>
                </pic:pic>
              </a:graphicData>
            </a:graphic>
            <wp14:sizeRelH relativeFrom="margin">
              <wp14:pctWidth>0</wp14:pctWidth>
            </wp14:sizeRelH>
            <wp14:sizeRelV relativeFrom="margin">
              <wp14:pctHeight>0</wp14:pctHeight>
            </wp14:sizeRelV>
          </wp:anchor>
        </w:drawing>
      </w:r>
    </w:p>
    <w:p w14:paraId="3EEA7A18" w14:textId="707F870E" w:rsidR="003B7F61" w:rsidRDefault="003B7F61" w:rsidP="005828A1">
      <w:pPr>
        <w:pStyle w:val="Default"/>
        <w:rPr>
          <w:rFonts w:asciiTheme="minorHAnsi" w:hAnsiTheme="minorHAnsi" w:cstheme="minorHAnsi"/>
          <w:sz w:val="22"/>
          <w:szCs w:val="22"/>
        </w:rPr>
      </w:pPr>
    </w:p>
    <w:p w14:paraId="6A026A4F" w14:textId="77777777" w:rsidR="003B7F61" w:rsidRDefault="003B7F61" w:rsidP="005828A1">
      <w:pPr>
        <w:pStyle w:val="Default"/>
        <w:rPr>
          <w:rFonts w:asciiTheme="minorHAnsi" w:hAnsiTheme="minorHAnsi" w:cstheme="minorHAnsi"/>
          <w:sz w:val="22"/>
          <w:szCs w:val="22"/>
        </w:rPr>
      </w:pPr>
    </w:p>
    <w:p w14:paraId="4315AC25" w14:textId="3179E22E" w:rsidR="003B7F61" w:rsidRDefault="003B7F61" w:rsidP="005828A1">
      <w:pPr>
        <w:pStyle w:val="Default"/>
        <w:rPr>
          <w:rFonts w:asciiTheme="minorHAnsi" w:hAnsiTheme="minorHAnsi" w:cstheme="minorHAnsi"/>
          <w:sz w:val="22"/>
          <w:szCs w:val="22"/>
        </w:rPr>
      </w:pPr>
    </w:p>
    <w:p w14:paraId="2BE6D747" w14:textId="27ADCD5A" w:rsidR="003B7F61" w:rsidRDefault="003B7F61" w:rsidP="005828A1">
      <w:pPr>
        <w:pStyle w:val="Default"/>
        <w:rPr>
          <w:rFonts w:asciiTheme="minorHAnsi" w:hAnsiTheme="minorHAnsi" w:cstheme="minorHAnsi"/>
          <w:sz w:val="22"/>
          <w:szCs w:val="22"/>
        </w:rPr>
      </w:pPr>
    </w:p>
    <w:p w14:paraId="3B7AA471" w14:textId="64467E4F" w:rsidR="003B7F61" w:rsidRDefault="003B7F61" w:rsidP="005828A1">
      <w:pPr>
        <w:pStyle w:val="Default"/>
        <w:jc w:val="center"/>
        <w:rPr>
          <w:rFonts w:asciiTheme="minorHAnsi" w:hAnsiTheme="minorHAnsi" w:cstheme="minorHAnsi"/>
          <w:sz w:val="22"/>
          <w:szCs w:val="22"/>
        </w:rPr>
      </w:pPr>
    </w:p>
    <w:p w14:paraId="03A8B4D6" w14:textId="56B21B35" w:rsidR="003B7F61" w:rsidRDefault="003B7F61" w:rsidP="005828A1">
      <w:pPr>
        <w:pStyle w:val="Default"/>
      </w:pPr>
    </w:p>
    <w:p w14:paraId="616B1955" w14:textId="77777777" w:rsidR="005828A1" w:rsidRDefault="005828A1" w:rsidP="005828A1">
      <w:pPr>
        <w:pStyle w:val="Default"/>
        <w:rPr>
          <w:rFonts w:asciiTheme="minorHAnsi" w:hAnsiTheme="minorHAnsi" w:cstheme="minorHAnsi"/>
          <w:sz w:val="22"/>
          <w:szCs w:val="22"/>
        </w:rPr>
      </w:pPr>
    </w:p>
    <w:p w14:paraId="2890E862" w14:textId="3589DBAD" w:rsidR="00F24F92" w:rsidRDefault="00F24F92" w:rsidP="005828A1">
      <w:pPr>
        <w:pStyle w:val="Default"/>
        <w:rPr>
          <w:rFonts w:asciiTheme="minorHAnsi" w:hAnsiTheme="minorHAnsi" w:cstheme="minorHAnsi"/>
          <w:sz w:val="22"/>
          <w:szCs w:val="22"/>
        </w:rPr>
      </w:pPr>
    </w:p>
    <w:p w14:paraId="09CAB0CD" w14:textId="4C1926D8" w:rsidR="003B7F61" w:rsidRPr="00F24F92" w:rsidRDefault="00ED03B4" w:rsidP="005828A1">
      <w:pPr>
        <w:pStyle w:val="Default"/>
        <w:rPr>
          <w:rFonts w:asciiTheme="minorHAnsi" w:hAnsiTheme="minorHAnsi" w:cstheme="minorHAnsi"/>
          <w:b/>
          <w:bCs/>
          <w:sz w:val="22"/>
          <w:szCs w:val="22"/>
        </w:rPr>
      </w:pPr>
      <w:r w:rsidRPr="00F24F92">
        <w:rPr>
          <w:rFonts w:asciiTheme="minorHAnsi" w:hAnsiTheme="minorHAnsi" w:cstheme="minorHAnsi"/>
          <w:b/>
          <w:bCs/>
          <w:sz w:val="22"/>
          <w:szCs w:val="22"/>
        </w:rPr>
        <w:t>Objectives for th</w:t>
      </w:r>
      <w:r w:rsidR="00D14F6C">
        <w:rPr>
          <w:rFonts w:asciiTheme="minorHAnsi" w:hAnsiTheme="minorHAnsi" w:cstheme="minorHAnsi"/>
          <w:b/>
          <w:bCs/>
          <w:sz w:val="22"/>
          <w:szCs w:val="22"/>
        </w:rPr>
        <w:t>e 2 safety</w:t>
      </w:r>
      <w:r w:rsidRPr="00F24F92">
        <w:rPr>
          <w:rFonts w:asciiTheme="minorHAnsi" w:hAnsiTheme="minorHAnsi" w:cstheme="minorHAnsi"/>
          <w:b/>
          <w:bCs/>
          <w:sz w:val="22"/>
          <w:szCs w:val="22"/>
        </w:rPr>
        <w:t xml:space="preserve"> lesson</w:t>
      </w:r>
      <w:r w:rsidR="00D14F6C">
        <w:rPr>
          <w:rFonts w:asciiTheme="minorHAnsi" w:hAnsiTheme="minorHAnsi" w:cstheme="minorHAnsi"/>
          <w:b/>
          <w:bCs/>
          <w:sz w:val="22"/>
          <w:szCs w:val="22"/>
        </w:rPr>
        <w:t>s</w:t>
      </w:r>
      <w:r w:rsidRPr="00F24F92">
        <w:rPr>
          <w:rFonts w:asciiTheme="minorHAnsi" w:hAnsiTheme="minorHAnsi" w:cstheme="minorHAnsi"/>
          <w:b/>
          <w:bCs/>
          <w:sz w:val="22"/>
          <w:szCs w:val="22"/>
        </w:rPr>
        <w:t xml:space="preserve"> include the following:</w:t>
      </w:r>
    </w:p>
    <w:p w14:paraId="7720F21E" w14:textId="77777777" w:rsidR="00F24F92" w:rsidRDefault="00F24F92" w:rsidP="005828A1">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115"/>
        <w:gridCol w:w="4675"/>
      </w:tblGrid>
      <w:tr w:rsidR="00D14F6C" w14:paraId="5FE96D96" w14:textId="77777777" w:rsidTr="00546829">
        <w:tc>
          <w:tcPr>
            <w:tcW w:w="6115" w:type="dxa"/>
          </w:tcPr>
          <w:p w14:paraId="7372F98F" w14:textId="70DD114C" w:rsidR="00D14F6C" w:rsidRDefault="00D14F6C" w:rsidP="005828A1">
            <w:pPr>
              <w:pStyle w:val="Default"/>
              <w:jc w:val="center"/>
              <w:rPr>
                <w:rFonts w:asciiTheme="minorHAnsi" w:hAnsiTheme="minorHAnsi" w:cstheme="minorHAnsi"/>
                <w:i/>
                <w:iCs/>
                <w:sz w:val="22"/>
                <w:szCs w:val="22"/>
              </w:rPr>
            </w:pPr>
            <w:r>
              <w:rPr>
                <w:rFonts w:asciiTheme="minorHAnsi" w:hAnsiTheme="minorHAnsi" w:cstheme="minorHAnsi"/>
                <w:i/>
                <w:iCs/>
                <w:sz w:val="22"/>
                <w:szCs w:val="22"/>
              </w:rPr>
              <w:t>Lesson 1</w:t>
            </w:r>
          </w:p>
        </w:tc>
        <w:tc>
          <w:tcPr>
            <w:tcW w:w="4675" w:type="dxa"/>
          </w:tcPr>
          <w:p w14:paraId="1CDCDBD0" w14:textId="40924671" w:rsidR="00D14F6C" w:rsidRDefault="00D14F6C" w:rsidP="005828A1">
            <w:pPr>
              <w:pStyle w:val="Default"/>
              <w:jc w:val="center"/>
              <w:rPr>
                <w:rFonts w:asciiTheme="minorHAnsi" w:hAnsiTheme="minorHAnsi" w:cstheme="minorHAnsi"/>
                <w:i/>
                <w:iCs/>
                <w:sz w:val="22"/>
                <w:szCs w:val="22"/>
              </w:rPr>
            </w:pPr>
            <w:r>
              <w:rPr>
                <w:rFonts w:asciiTheme="minorHAnsi" w:hAnsiTheme="minorHAnsi" w:cstheme="minorHAnsi"/>
                <w:i/>
                <w:iCs/>
                <w:sz w:val="22"/>
                <w:szCs w:val="22"/>
              </w:rPr>
              <w:t>Lesson 2</w:t>
            </w:r>
          </w:p>
        </w:tc>
      </w:tr>
      <w:tr w:rsidR="00D14F6C" w14:paraId="2A285095" w14:textId="77777777" w:rsidTr="00546829">
        <w:tc>
          <w:tcPr>
            <w:tcW w:w="6115" w:type="dxa"/>
          </w:tcPr>
          <w:p w14:paraId="46A54055" w14:textId="77777777" w:rsidR="00D14F6C" w:rsidRPr="005828A1" w:rsidRDefault="00D14F6C" w:rsidP="00D14F6C">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Digital self-awareness and self-management</w:t>
            </w:r>
          </w:p>
          <w:p w14:paraId="4CA1CA34" w14:textId="77777777" w:rsidR="00D14F6C" w:rsidRPr="005828A1" w:rsidRDefault="00D14F6C" w:rsidP="00D14F6C">
            <w:pPr>
              <w:pStyle w:val="Default"/>
              <w:numPr>
                <w:ilvl w:val="0"/>
                <w:numId w:val="2"/>
              </w:numPr>
              <w:rPr>
                <w:rFonts w:asciiTheme="minorHAnsi" w:hAnsiTheme="minorHAnsi" w:cstheme="minorHAnsi"/>
                <w:sz w:val="22"/>
                <w:szCs w:val="22"/>
              </w:rPr>
            </w:pPr>
            <w:r w:rsidRPr="005828A1">
              <w:rPr>
                <w:rFonts w:asciiTheme="minorHAnsi" w:hAnsiTheme="minorHAnsi" w:cstheme="minorHAnsi"/>
                <w:sz w:val="22"/>
                <w:szCs w:val="22"/>
              </w:rPr>
              <w:t>Define, identify, and know how to talk to a safe adult</w:t>
            </w:r>
          </w:p>
          <w:p w14:paraId="75D7181C" w14:textId="77777777" w:rsidR="00D14F6C" w:rsidRPr="005828A1" w:rsidRDefault="00D14F6C" w:rsidP="00D14F6C">
            <w:pPr>
              <w:pStyle w:val="Default"/>
              <w:numPr>
                <w:ilvl w:val="0"/>
                <w:numId w:val="2"/>
              </w:numPr>
              <w:rPr>
                <w:rFonts w:asciiTheme="minorHAnsi" w:hAnsiTheme="minorHAnsi" w:cstheme="minorHAnsi"/>
                <w:sz w:val="22"/>
                <w:szCs w:val="22"/>
              </w:rPr>
            </w:pPr>
            <w:r w:rsidRPr="005828A1">
              <w:rPr>
                <w:rFonts w:asciiTheme="minorHAnsi" w:hAnsiTheme="minorHAnsi" w:cstheme="minorHAnsi"/>
                <w:sz w:val="22"/>
                <w:szCs w:val="22"/>
              </w:rPr>
              <w:t xml:space="preserve">Define, identify, and know how to talk to a safe friend </w:t>
            </w:r>
          </w:p>
          <w:p w14:paraId="57C4E79A" w14:textId="77777777" w:rsidR="00D14F6C" w:rsidRPr="005828A1" w:rsidRDefault="00D14F6C" w:rsidP="00D14F6C">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CATCH of Technology: Choices, Attachments &amp; Relationships, Time, Character &amp; Reputation, Health &amp; Safety</w:t>
            </w:r>
          </w:p>
          <w:p w14:paraId="37F5DB7C" w14:textId="77777777" w:rsidR="00D14F6C" w:rsidRPr="005828A1" w:rsidRDefault="00D14F6C" w:rsidP="00D14F6C">
            <w:pPr>
              <w:pStyle w:val="Default"/>
              <w:numPr>
                <w:ilvl w:val="0"/>
                <w:numId w:val="2"/>
              </w:numPr>
              <w:rPr>
                <w:rFonts w:asciiTheme="minorHAnsi" w:hAnsiTheme="minorHAnsi" w:cstheme="minorHAnsi"/>
                <w:sz w:val="22"/>
                <w:szCs w:val="22"/>
              </w:rPr>
            </w:pPr>
            <w:r w:rsidRPr="005828A1">
              <w:rPr>
                <w:rFonts w:asciiTheme="minorHAnsi" w:hAnsiTheme="minorHAnsi" w:cstheme="minorHAnsi"/>
                <w:sz w:val="22"/>
                <w:szCs w:val="22"/>
              </w:rPr>
              <w:t>Learn that online postings are “Public and Permanent”</w:t>
            </w:r>
          </w:p>
          <w:p w14:paraId="6DF1E408" w14:textId="77777777" w:rsidR="00D14F6C" w:rsidRPr="005828A1" w:rsidRDefault="00D14F6C" w:rsidP="00D14F6C">
            <w:pPr>
              <w:pStyle w:val="Default"/>
              <w:numPr>
                <w:ilvl w:val="0"/>
                <w:numId w:val="2"/>
              </w:numPr>
              <w:rPr>
                <w:rFonts w:asciiTheme="minorHAnsi" w:hAnsiTheme="minorHAnsi" w:cstheme="minorHAnsi"/>
                <w:sz w:val="22"/>
                <w:szCs w:val="22"/>
              </w:rPr>
            </w:pPr>
            <w:r w:rsidRPr="005828A1">
              <w:rPr>
                <w:rFonts w:asciiTheme="minorHAnsi" w:hAnsiTheme="minorHAnsi" w:cstheme="minorHAnsi"/>
                <w:sz w:val="22"/>
                <w:szCs w:val="22"/>
              </w:rPr>
              <w:t>Cyberbullying</w:t>
            </w:r>
          </w:p>
          <w:p w14:paraId="73C60BC0" w14:textId="77777777" w:rsidR="00D14F6C" w:rsidRPr="005828A1" w:rsidRDefault="00D14F6C" w:rsidP="00D14F6C">
            <w:pPr>
              <w:pStyle w:val="Default"/>
              <w:numPr>
                <w:ilvl w:val="0"/>
                <w:numId w:val="2"/>
              </w:numPr>
              <w:rPr>
                <w:rFonts w:asciiTheme="minorHAnsi" w:hAnsiTheme="minorHAnsi" w:cstheme="minorHAnsi"/>
                <w:sz w:val="22"/>
                <w:szCs w:val="22"/>
              </w:rPr>
            </w:pPr>
            <w:r w:rsidRPr="005828A1">
              <w:rPr>
                <w:rFonts w:asciiTheme="minorHAnsi" w:hAnsiTheme="minorHAnsi" w:cstheme="minorHAnsi"/>
                <w:sz w:val="22"/>
                <w:szCs w:val="22"/>
              </w:rPr>
              <w:t>Online personal safety</w:t>
            </w:r>
          </w:p>
          <w:p w14:paraId="191E0815" w14:textId="77777777" w:rsidR="00D14F6C" w:rsidRDefault="00D14F6C" w:rsidP="005828A1">
            <w:pPr>
              <w:pStyle w:val="Default"/>
              <w:jc w:val="center"/>
              <w:rPr>
                <w:rFonts w:asciiTheme="minorHAnsi" w:hAnsiTheme="minorHAnsi" w:cstheme="minorHAnsi"/>
                <w:i/>
                <w:iCs/>
                <w:sz w:val="22"/>
                <w:szCs w:val="22"/>
              </w:rPr>
            </w:pPr>
          </w:p>
        </w:tc>
        <w:tc>
          <w:tcPr>
            <w:tcW w:w="4675" w:type="dxa"/>
          </w:tcPr>
          <w:p w14:paraId="49F4355A" w14:textId="77777777" w:rsidR="00546829" w:rsidRPr="005828A1" w:rsidRDefault="00546829" w:rsidP="00546829">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Define abuse and how to identify red flags</w:t>
            </w:r>
          </w:p>
          <w:p w14:paraId="38AFA266" w14:textId="77777777" w:rsidR="00546829" w:rsidRPr="001A199C" w:rsidRDefault="00546829" w:rsidP="00546829">
            <w:pPr>
              <w:pStyle w:val="Default"/>
              <w:numPr>
                <w:ilvl w:val="0"/>
                <w:numId w:val="2"/>
              </w:numPr>
              <w:rPr>
                <w:rFonts w:asciiTheme="minorHAnsi" w:hAnsiTheme="minorHAnsi" w:cstheme="minorHAnsi"/>
                <w:sz w:val="22"/>
                <w:szCs w:val="22"/>
              </w:rPr>
            </w:pPr>
            <w:r w:rsidRPr="005828A1">
              <w:rPr>
                <w:rFonts w:asciiTheme="minorHAnsi" w:hAnsiTheme="minorHAnsi" w:cstheme="minorHAnsi"/>
                <w:sz w:val="22"/>
                <w:szCs w:val="22"/>
              </w:rPr>
              <w:t>Define</w:t>
            </w:r>
            <w:r>
              <w:rPr>
                <w:rFonts w:asciiTheme="minorHAnsi" w:hAnsiTheme="minorHAnsi" w:cstheme="minorHAnsi"/>
                <w:sz w:val="22"/>
                <w:szCs w:val="22"/>
              </w:rPr>
              <w:t xml:space="preserve"> and identify terms and types of Human Trafficking (force, fraud, coercion, labor trafficking, domestic servitude)</w:t>
            </w:r>
          </w:p>
          <w:p w14:paraId="44F601B0" w14:textId="77777777" w:rsidR="00546829" w:rsidRDefault="00546829" w:rsidP="00546829">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Understand </w:t>
            </w:r>
            <w:proofErr w:type="gramStart"/>
            <w:r>
              <w:rPr>
                <w:rFonts w:asciiTheme="minorHAnsi" w:hAnsiTheme="minorHAnsi" w:cstheme="minorHAnsi"/>
                <w:sz w:val="22"/>
                <w:szCs w:val="22"/>
              </w:rPr>
              <w:t>bystanders</w:t>
            </w:r>
            <w:proofErr w:type="gramEnd"/>
            <w:r>
              <w:rPr>
                <w:rFonts w:asciiTheme="minorHAnsi" w:hAnsiTheme="minorHAnsi" w:cstheme="minorHAnsi"/>
                <w:sz w:val="22"/>
                <w:szCs w:val="22"/>
              </w:rPr>
              <w:t xml:space="preserve"> vs upstanders</w:t>
            </w:r>
          </w:p>
          <w:p w14:paraId="2CABA697" w14:textId="77777777" w:rsidR="00546829" w:rsidRPr="005828A1" w:rsidRDefault="00546829" w:rsidP="00546829">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Bullying</w:t>
            </w:r>
          </w:p>
          <w:p w14:paraId="5022A6AD" w14:textId="77777777" w:rsidR="00546829" w:rsidRPr="005828A1" w:rsidRDefault="00546829" w:rsidP="00546829">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Healthy vs Unhealthy relationships</w:t>
            </w:r>
          </w:p>
          <w:p w14:paraId="3028D962" w14:textId="77777777" w:rsidR="00D14F6C" w:rsidRDefault="00D14F6C" w:rsidP="005828A1">
            <w:pPr>
              <w:pStyle w:val="Default"/>
              <w:jc w:val="center"/>
              <w:rPr>
                <w:rFonts w:asciiTheme="minorHAnsi" w:hAnsiTheme="minorHAnsi" w:cstheme="minorHAnsi"/>
                <w:i/>
                <w:iCs/>
                <w:sz w:val="22"/>
                <w:szCs w:val="22"/>
              </w:rPr>
            </w:pPr>
          </w:p>
        </w:tc>
      </w:tr>
    </w:tbl>
    <w:p w14:paraId="074167DF" w14:textId="3BFC5D93" w:rsidR="00F24F92" w:rsidRDefault="00F24F92" w:rsidP="005828A1">
      <w:pPr>
        <w:pStyle w:val="Default"/>
        <w:jc w:val="center"/>
        <w:rPr>
          <w:rFonts w:asciiTheme="minorHAnsi" w:hAnsiTheme="minorHAnsi" w:cstheme="minorHAnsi"/>
          <w:i/>
          <w:iCs/>
          <w:sz w:val="22"/>
          <w:szCs w:val="22"/>
        </w:rPr>
      </w:pPr>
    </w:p>
    <w:p w14:paraId="02D872E9" w14:textId="4C342377" w:rsidR="005828A1" w:rsidRPr="00F24F92" w:rsidRDefault="005828A1" w:rsidP="005828A1">
      <w:pPr>
        <w:pStyle w:val="Default"/>
        <w:jc w:val="center"/>
        <w:rPr>
          <w:rFonts w:asciiTheme="minorHAnsi" w:hAnsiTheme="minorHAnsi" w:cstheme="minorHAnsi"/>
          <w:i/>
          <w:iCs/>
          <w:sz w:val="22"/>
          <w:szCs w:val="22"/>
        </w:rPr>
      </w:pPr>
      <w:r w:rsidRPr="00F24F92">
        <w:rPr>
          <w:rFonts w:asciiTheme="minorHAnsi" w:hAnsiTheme="minorHAnsi" w:cstheme="minorHAnsi"/>
          <w:i/>
          <w:iCs/>
          <w:sz w:val="22"/>
          <w:szCs w:val="22"/>
        </w:rPr>
        <w:t xml:space="preserve">If you </w:t>
      </w:r>
      <w:r w:rsidRPr="00F24F92">
        <w:rPr>
          <w:rFonts w:asciiTheme="minorHAnsi" w:hAnsiTheme="minorHAnsi" w:cstheme="minorHAnsi"/>
          <w:i/>
          <w:iCs/>
          <w:sz w:val="22"/>
          <w:szCs w:val="22"/>
          <w:u w:val="single"/>
        </w:rPr>
        <w:t>DO NOT</w:t>
      </w:r>
      <w:r w:rsidRPr="00F24F92">
        <w:rPr>
          <w:rFonts w:asciiTheme="minorHAnsi" w:hAnsiTheme="minorHAnsi" w:cstheme="minorHAnsi"/>
          <w:i/>
          <w:iCs/>
          <w:sz w:val="22"/>
          <w:szCs w:val="22"/>
        </w:rPr>
        <w:t xml:space="preserve"> want your child to participate in the program lessons, please complete the following form and return the form to the school. Please do not hesitate to contact the school with any concerns before opting your child out of the program.</w:t>
      </w:r>
    </w:p>
    <w:p w14:paraId="70BCF3FC" w14:textId="6D4FA839" w:rsidR="00F24F92" w:rsidRDefault="00F24F92" w:rsidP="005828A1">
      <w:pPr>
        <w:pStyle w:val="Pa0"/>
        <w:spacing w:line="240" w:lineRule="auto"/>
        <w:rPr>
          <w:rStyle w:val="A8"/>
          <w:rFonts w:asciiTheme="minorHAnsi" w:hAnsiTheme="minorHAnsi" w:cstheme="minorHAnsi"/>
          <w:sz w:val="20"/>
          <w:szCs w:val="20"/>
        </w:rPr>
      </w:pPr>
    </w:p>
    <w:p w14:paraId="1E92F795" w14:textId="77838500" w:rsidR="00F24F92" w:rsidRDefault="003B7F61" w:rsidP="00F24F92">
      <w:pPr>
        <w:pStyle w:val="Pa0"/>
        <w:spacing w:line="240" w:lineRule="auto"/>
        <w:rPr>
          <w:rStyle w:val="A8"/>
          <w:rFonts w:asciiTheme="minorHAnsi" w:hAnsiTheme="minorHAnsi" w:cstheme="minorHAnsi"/>
          <w:sz w:val="20"/>
          <w:szCs w:val="20"/>
        </w:rPr>
      </w:pPr>
      <w:r w:rsidRPr="005828A1">
        <w:rPr>
          <w:rStyle w:val="A8"/>
          <w:rFonts w:asciiTheme="minorHAnsi" w:hAnsiTheme="minorHAnsi" w:cstheme="minorHAnsi"/>
          <w:sz w:val="20"/>
          <w:szCs w:val="20"/>
        </w:rPr>
        <w:t xml:space="preserve">RESOURCES TO LEARN MORE: </w:t>
      </w:r>
    </w:p>
    <w:p w14:paraId="0B9241B2" w14:textId="77777777" w:rsidR="00F24F92" w:rsidRPr="00F24F92" w:rsidRDefault="00F24F92" w:rsidP="00F24F92">
      <w:pPr>
        <w:pStyle w:val="Default"/>
      </w:pPr>
    </w:p>
    <w:p w14:paraId="68F94204" w14:textId="625FD828" w:rsidR="00F557E5" w:rsidRPr="005828A1" w:rsidRDefault="00237ACF" w:rsidP="00F557E5">
      <w:pPr>
        <w:pStyle w:val="Default"/>
        <w:numPr>
          <w:ilvl w:val="0"/>
          <w:numId w:val="1"/>
        </w:numPr>
        <w:rPr>
          <w:rFonts w:asciiTheme="minorHAnsi" w:hAnsiTheme="minorHAnsi" w:cstheme="minorHAnsi"/>
          <w:sz w:val="20"/>
          <w:szCs w:val="20"/>
        </w:rPr>
      </w:pPr>
      <w:hyperlink r:id="rId8" w:history="1">
        <w:r w:rsidR="00F557E5" w:rsidRPr="006F5A4E">
          <w:rPr>
            <w:rStyle w:val="Hyperlink"/>
            <w:rFonts w:asciiTheme="minorHAnsi" w:hAnsiTheme="minorHAnsi" w:cstheme="minorHAnsi"/>
            <w:sz w:val="20"/>
            <w:szCs w:val="20"/>
          </w:rPr>
          <w:t>www.IROC2.org</w:t>
        </w:r>
      </w:hyperlink>
      <w:r w:rsidR="003B7F61" w:rsidRPr="005828A1">
        <w:rPr>
          <w:rFonts w:asciiTheme="minorHAnsi" w:hAnsiTheme="minorHAnsi" w:cstheme="minorHAnsi"/>
          <w:sz w:val="20"/>
          <w:szCs w:val="20"/>
        </w:rPr>
        <w:t xml:space="preserve"> </w:t>
      </w:r>
      <w:r w:rsidR="00F557E5">
        <w:rPr>
          <w:rFonts w:asciiTheme="minorHAnsi" w:hAnsiTheme="minorHAnsi" w:cstheme="minorHAnsi"/>
          <w:sz w:val="20"/>
          <w:szCs w:val="20"/>
        </w:rPr>
        <w:tab/>
      </w:r>
      <w:r w:rsidR="00F557E5">
        <w:rPr>
          <w:rFonts w:asciiTheme="minorHAnsi" w:hAnsiTheme="minorHAnsi" w:cstheme="minorHAnsi"/>
          <w:sz w:val="20"/>
          <w:szCs w:val="20"/>
        </w:rPr>
        <w:tab/>
      </w:r>
      <w:r w:rsidR="00F557E5">
        <w:rPr>
          <w:rFonts w:asciiTheme="minorHAnsi" w:hAnsiTheme="minorHAnsi" w:cstheme="minorHAnsi"/>
          <w:sz w:val="20"/>
          <w:szCs w:val="20"/>
        </w:rPr>
        <w:tab/>
      </w:r>
      <w:r w:rsidR="00F557E5">
        <w:rPr>
          <w:rFonts w:asciiTheme="minorHAnsi" w:hAnsiTheme="minorHAnsi" w:cstheme="minorHAnsi"/>
          <w:sz w:val="20"/>
          <w:szCs w:val="20"/>
        </w:rPr>
        <w:tab/>
      </w:r>
      <w:r w:rsidR="00F557E5">
        <w:rPr>
          <w:rFonts w:asciiTheme="minorHAnsi" w:hAnsiTheme="minorHAnsi" w:cstheme="minorHAnsi"/>
          <w:sz w:val="20"/>
          <w:szCs w:val="20"/>
        </w:rPr>
        <w:tab/>
      </w:r>
      <w:r w:rsidR="00F557E5">
        <w:rPr>
          <w:rFonts w:asciiTheme="minorHAnsi" w:hAnsiTheme="minorHAnsi" w:cstheme="minorHAnsi"/>
          <w:sz w:val="20"/>
          <w:szCs w:val="20"/>
        </w:rPr>
        <w:tab/>
      </w:r>
      <w:hyperlink r:id="rId9" w:history="1">
        <w:r w:rsidR="00297388" w:rsidRPr="006F5A4E">
          <w:rPr>
            <w:rStyle w:val="Hyperlink"/>
            <w:rFonts w:asciiTheme="minorHAnsi" w:hAnsiTheme="minorHAnsi" w:cstheme="minorHAnsi"/>
            <w:sz w:val="20"/>
            <w:szCs w:val="20"/>
          </w:rPr>
          <w:t>www.pacer.org/bullying/resources/parents/</w:t>
        </w:r>
      </w:hyperlink>
      <w:r w:rsidR="00297388">
        <w:rPr>
          <w:rFonts w:asciiTheme="minorHAnsi" w:hAnsiTheme="minorHAnsi" w:cstheme="minorHAnsi"/>
          <w:sz w:val="20"/>
          <w:szCs w:val="20"/>
        </w:rPr>
        <w:t xml:space="preserve"> </w:t>
      </w:r>
    </w:p>
    <w:p w14:paraId="22848A33" w14:textId="5F3B2728" w:rsidR="003B7F61" w:rsidRPr="00297388" w:rsidRDefault="00237ACF" w:rsidP="00297388">
      <w:pPr>
        <w:pStyle w:val="Default"/>
        <w:numPr>
          <w:ilvl w:val="0"/>
          <w:numId w:val="1"/>
        </w:numPr>
        <w:rPr>
          <w:rFonts w:asciiTheme="minorHAnsi" w:hAnsiTheme="minorHAnsi" w:cstheme="minorHAnsi"/>
          <w:sz w:val="20"/>
          <w:szCs w:val="20"/>
        </w:rPr>
      </w:pPr>
      <w:hyperlink r:id="rId10" w:history="1">
        <w:r w:rsidR="00297388" w:rsidRPr="006F5A4E">
          <w:rPr>
            <w:rStyle w:val="Hyperlink"/>
            <w:rFonts w:asciiTheme="minorHAnsi" w:hAnsiTheme="minorHAnsi" w:cstheme="minorHAnsi"/>
            <w:sz w:val="20"/>
            <w:szCs w:val="20"/>
          </w:rPr>
          <w:t>www.kidshealth.org/en/teens/internet-safety.html</w:t>
        </w:r>
      </w:hyperlink>
      <w:r w:rsidR="00297388">
        <w:rPr>
          <w:rFonts w:asciiTheme="minorHAnsi" w:hAnsiTheme="minorHAnsi" w:cstheme="minorHAnsi"/>
          <w:sz w:val="20"/>
          <w:szCs w:val="20"/>
        </w:rPr>
        <w:t xml:space="preserve"> </w:t>
      </w:r>
      <w:r w:rsidR="00297388">
        <w:rPr>
          <w:rFonts w:asciiTheme="minorHAnsi" w:hAnsiTheme="minorHAnsi" w:cstheme="minorHAnsi"/>
          <w:sz w:val="20"/>
          <w:szCs w:val="20"/>
        </w:rPr>
        <w:tab/>
      </w:r>
      <w:r w:rsidR="00297388">
        <w:rPr>
          <w:rFonts w:asciiTheme="minorHAnsi" w:hAnsiTheme="minorHAnsi" w:cstheme="minorHAnsi"/>
          <w:sz w:val="20"/>
          <w:szCs w:val="20"/>
        </w:rPr>
        <w:tab/>
      </w:r>
      <w:hyperlink r:id="rId11" w:history="1">
        <w:r w:rsidR="00297388" w:rsidRPr="006F5A4E">
          <w:rPr>
            <w:rStyle w:val="Hyperlink"/>
            <w:rFonts w:asciiTheme="minorHAnsi" w:hAnsiTheme="minorHAnsi" w:cstheme="minorHAnsi"/>
            <w:sz w:val="20"/>
            <w:szCs w:val="20"/>
          </w:rPr>
          <w:t>www.kidshealth.org/en/parents/child-abuse.html</w:t>
        </w:r>
      </w:hyperlink>
      <w:r w:rsidR="00297388">
        <w:rPr>
          <w:rFonts w:asciiTheme="minorHAnsi" w:hAnsiTheme="minorHAnsi" w:cstheme="minorHAnsi"/>
          <w:sz w:val="20"/>
          <w:szCs w:val="20"/>
        </w:rPr>
        <w:t xml:space="preserve"> </w:t>
      </w:r>
    </w:p>
    <w:p w14:paraId="6410E064" w14:textId="56EAEC75" w:rsidR="003B7F61" w:rsidRPr="00C52C68" w:rsidRDefault="00237ACF" w:rsidP="00C52C68">
      <w:pPr>
        <w:pStyle w:val="Default"/>
        <w:numPr>
          <w:ilvl w:val="0"/>
          <w:numId w:val="1"/>
        </w:numPr>
        <w:rPr>
          <w:rFonts w:asciiTheme="minorHAnsi" w:hAnsiTheme="minorHAnsi" w:cstheme="minorHAnsi"/>
          <w:sz w:val="20"/>
          <w:szCs w:val="20"/>
        </w:rPr>
      </w:pPr>
      <w:hyperlink r:id="rId12" w:history="1">
        <w:r w:rsidR="00C52C68" w:rsidRPr="006F5A4E">
          <w:rPr>
            <w:rStyle w:val="Hyperlink"/>
            <w:rFonts w:asciiTheme="minorHAnsi" w:hAnsiTheme="minorHAnsi" w:cstheme="minorHAnsi"/>
            <w:sz w:val="20"/>
            <w:szCs w:val="20"/>
          </w:rPr>
          <w:t>www.nteens.org</w:t>
        </w:r>
      </w:hyperlink>
      <w:r w:rsidR="00C52C68">
        <w:rPr>
          <w:rFonts w:asciiTheme="minorHAnsi" w:hAnsiTheme="minorHAnsi" w:cstheme="minorHAnsi"/>
          <w:sz w:val="20"/>
          <w:szCs w:val="20"/>
        </w:rPr>
        <w:t xml:space="preserve"> </w:t>
      </w:r>
      <w:r w:rsidR="00C52C68">
        <w:rPr>
          <w:rFonts w:asciiTheme="minorHAnsi" w:hAnsiTheme="minorHAnsi" w:cstheme="minorHAnsi"/>
          <w:sz w:val="20"/>
          <w:szCs w:val="20"/>
        </w:rPr>
        <w:tab/>
      </w:r>
      <w:r w:rsidR="00C52C68">
        <w:rPr>
          <w:rFonts w:asciiTheme="minorHAnsi" w:hAnsiTheme="minorHAnsi" w:cstheme="minorHAnsi"/>
          <w:sz w:val="20"/>
          <w:szCs w:val="20"/>
        </w:rPr>
        <w:tab/>
      </w:r>
      <w:r w:rsidR="00C52C68">
        <w:rPr>
          <w:rFonts w:asciiTheme="minorHAnsi" w:hAnsiTheme="minorHAnsi" w:cstheme="minorHAnsi"/>
          <w:sz w:val="20"/>
          <w:szCs w:val="20"/>
        </w:rPr>
        <w:tab/>
      </w:r>
      <w:r w:rsidR="00C52C68">
        <w:rPr>
          <w:rFonts w:asciiTheme="minorHAnsi" w:hAnsiTheme="minorHAnsi" w:cstheme="minorHAnsi"/>
          <w:sz w:val="20"/>
          <w:szCs w:val="20"/>
        </w:rPr>
        <w:tab/>
      </w:r>
      <w:r w:rsidR="00C52C68">
        <w:rPr>
          <w:rFonts w:asciiTheme="minorHAnsi" w:hAnsiTheme="minorHAnsi" w:cstheme="minorHAnsi"/>
          <w:sz w:val="20"/>
          <w:szCs w:val="20"/>
        </w:rPr>
        <w:tab/>
      </w:r>
      <w:r w:rsidR="00C52C68">
        <w:rPr>
          <w:rFonts w:asciiTheme="minorHAnsi" w:hAnsiTheme="minorHAnsi" w:cstheme="minorHAnsi"/>
          <w:sz w:val="20"/>
          <w:szCs w:val="20"/>
        </w:rPr>
        <w:tab/>
      </w:r>
      <w:hyperlink r:id="rId13" w:history="1">
        <w:r w:rsidR="00C52C68" w:rsidRPr="006F5A4E">
          <w:rPr>
            <w:rStyle w:val="Hyperlink"/>
            <w:rFonts w:asciiTheme="minorHAnsi" w:hAnsiTheme="minorHAnsi" w:cstheme="minorHAnsi"/>
            <w:sz w:val="20"/>
            <w:szCs w:val="20"/>
          </w:rPr>
          <w:t>www.polarisproject.org/human-trafficking</w:t>
        </w:r>
      </w:hyperlink>
      <w:r w:rsidR="00C52C68">
        <w:rPr>
          <w:rFonts w:asciiTheme="minorHAnsi" w:hAnsiTheme="minorHAnsi" w:cstheme="minorHAnsi"/>
          <w:sz w:val="20"/>
          <w:szCs w:val="20"/>
        </w:rPr>
        <w:t xml:space="preserve"> </w:t>
      </w:r>
    </w:p>
    <w:p w14:paraId="767D4573" w14:textId="0ED41441" w:rsidR="003B7F61" w:rsidRPr="00D14F6C" w:rsidRDefault="00237ACF" w:rsidP="00D14F6C">
      <w:pPr>
        <w:pStyle w:val="Default"/>
        <w:numPr>
          <w:ilvl w:val="0"/>
          <w:numId w:val="1"/>
        </w:numPr>
        <w:rPr>
          <w:rFonts w:asciiTheme="minorHAnsi" w:hAnsiTheme="minorHAnsi" w:cstheme="minorHAnsi"/>
          <w:sz w:val="20"/>
          <w:szCs w:val="20"/>
        </w:rPr>
      </w:pPr>
      <w:hyperlink r:id="rId14" w:history="1">
        <w:r w:rsidR="00D14F6C" w:rsidRPr="006F5A4E">
          <w:rPr>
            <w:rStyle w:val="Hyperlink"/>
            <w:rFonts w:asciiTheme="minorHAnsi" w:hAnsiTheme="minorHAnsi" w:cstheme="minorHAnsi"/>
            <w:sz w:val="20"/>
            <w:szCs w:val="20"/>
          </w:rPr>
          <w:t>www.mbfpreventioneducation.org</w:t>
        </w:r>
      </w:hyperlink>
      <w:r w:rsidR="00D14F6C">
        <w:rPr>
          <w:rFonts w:asciiTheme="minorHAnsi" w:hAnsiTheme="minorHAnsi" w:cstheme="minorHAnsi"/>
          <w:sz w:val="20"/>
          <w:szCs w:val="20"/>
        </w:rPr>
        <w:t xml:space="preserve"> </w:t>
      </w:r>
      <w:r w:rsidR="00D14F6C">
        <w:rPr>
          <w:rFonts w:asciiTheme="minorHAnsi" w:hAnsiTheme="minorHAnsi" w:cstheme="minorHAnsi"/>
          <w:sz w:val="20"/>
          <w:szCs w:val="20"/>
        </w:rPr>
        <w:tab/>
      </w:r>
      <w:r w:rsidR="00D14F6C">
        <w:rPr>
          <w:rFonts w:asciiTheme="minorHAnsi" w:hAnsiTheme="minorHAnsi" w:cstheme="minorHAnsi"/>
          <w:sz w:val="20"/>
          <w:szCs w:val="20"/>
        </w:rPr>
        <w:tab/>
      </w:r>
      <w:r w:rsidR="00D14F6C">
        <w:rPr>
          <w:rFonts w:asciiTheme="minorHAnsi" w:hAnsiTheme="minorHAnsi" w:cstheme="minorHAnsi"/>
          <w:sz w:val="20"/>
          <w:szCs w:val="20"/>
        </w:rPr>
        <w:tab/>
      </w:r>
      <w:r w:rsidR="00D14F6C">
        <w:rPr>
          <w:rFonts w:asciiTheme="minorHAnsi" w:hAnsiTheme="minorHAnsi" w:cstheme="minorHAnsi"/>
          <w:sz w:val="20"/>
          <w:szCs w:val="20"/>
        </w:rPr>
        <w:tab/>
      </w:r>
      <w:hyperlink r:id="rId15" w:history="1">
        <w:r w:rsidR="00D14F6C" w:rsidRPr="006F5A4E">
          <w:rPr>
            <w:rStyle w:val="Hyperlink"/>
            <w:rFonts w:asciiTheme="minorHAnsi" w:hAnsiTheme="minorHAnsi" w:cstheme="minorHAnsi"/>
            <w:sz w:val="20"/>
            <w:szCs w:val="20"/>
          </w:rPr>
          <w:t>www.loveisrespect.org</w:t>
        </w:r>
      </w:hyperlink>
      <w:r w:rsidR="00D14F6C">
        <w:rPr>
          <w:rFonts w:asciiTheme="minorHAnsi" w:hAnsiTheme="minorHAnsi" w:cstheme="minorHAnsi"/>
          <w:sz w:val="20"/>
          <w:szCs w:val="20"/>
        </w:rPr>
        <w:t xml:space="preserve"> </w:t>
      </w:r>
    </w:p>
    <w:p w14:paraId="1FBF9262" w14:textId="77777777" w:rsidR="00CA70DA" w:rsidRDefault="00CA70DA" w:rsidP="00CA70DA">
      <w:pPr>
        <w:spacing w:after="0" w:line="240" w:lineRule="auto"/>
      </w:pPr>
      <w:r>
        <w:t>Dear Parent/Guardian:</w:t>
      </w:r>
    </w:p>
    <w:p w14:paraId="135F80B6" w14:textId="77777777" w:rsidR="00CA70DA" w:rsidRDefault="00CA70DA" w:rsidP="00CA70DA">
      <w:pPr>
        <w:spacing w:after="0" w:line="240" w:lineRule="auto"/>
      </w:pPr>
    </w:p>
    <w:p w14:paraId="51D9880E" w14:textId="77777777" w:rsidR="00CA70DA" w:rsidRDefault="00CA70DA" w:rsidP="00CA70DA">
      <w:pPr>
        <w:spacing w:after="0" w:line="240" w:lineRule="auto"/>
      </w:pPr>
      <w:r>
        <w:t>Florida legislation (6A-1.094124) requires all students, grades 6</w:t>
      </w:r>
      <w:r w:rsidRPr="00B2294F">
        <w:rPr>
          <w:vertAlign w:val="superscript"/>
        </w:rPr>
        <w:t>th</w:t>
      </w:r>
      <w:r>
        <w:t xml:space="preserve"> -12</w:t>
      </w:r>
      <w:r w:rsidRPr="00B2294F">
        <w:rPr>
          <w:vertAlign w:val="superscript"/>
        </w:rPr>
        <w:t>th</w:t>
      </w:r>
      <w:r>
        <w:t>, to receive instruction in mental health, child trafficking prevention, and substance abuse. In Volusia County schools, students will plan to receive this instruction through a developmentally appropriate lesson within their class day. Parent Information Sheets will follow the videos providing additional follow up that you may want to discuss or review with your students at home in the form of a Connect Ed message. Lesson topics will include the following:</w:t>
      </w:r>
    </w:p>
    <w:p w14:paraId="214554EF" w14:textId="77777777" w:rsidR="00CA70DA" w:rsidRDefault="00CA70DA" w:rsidP="00CA70DA">
      <w:pPr>
        <w:spacing w:after="0" w:line="240" w:lineRule="auto"/>
      </w:pPr>
    </w:p>
    <w:tbl>
      <w:tblPr>
        <w:tblStyle w:val="TableGrid"/>
        <w:tblW w:w="0" w:type="auto"/>
        <w:tblLook w:val="04A0" w:firstRow="1" w:lastRow="0" w:firstColumn="1" w:lastColumn="0" w:noHBand="0" w:noVBand="1"/>
      </w:tblPr>
      <w:tblGrid>
        <w:gridCol w:w="3055"/>
        <w:gridCol w:w="6871"/>
      </w:tblGrid>
      <w:tr w:rsidR="00CA70DA" w14:paraId="310F1A15" w14:textId="77777777" w:rsidTr="00D04C67">
        <w:tc>
          <w:tcPr>
            <w:tcW w:w="3055" w:type="dxa"/>
          </w:tcPr>
          <w:p w14:paraId="7BD8121D" w14:textId="77777777" w:rsidR="00CA70DA" w:rsidRDefault="00CA70DA" w:rsidP="00D04C67">
            <w:r w:rsidRPr="00600A8E">
              <w:rPr>
                <w:b/>
                <w:bCs/>
              </w:rPr>
              <w:t>Introduction to Mental Health, Physical Health &amp; Wellbeing</w:t>
            </w:r>
          </w:p>
        </w:tc>
        <w:tc>
          <w:tcPr>
            <w:tcW w:w="6871" w:type="dxa"/>
          </w:tcPr>
          <w:p w14:paraId="2B3BD2B4" w14:textId="77777777" w:rsidR="00CA70DA" w:rsidRDefault="00CA70DA" w:rsidP="00D04C67">
            <w:r>
              <w:t>General understanding to help reduce stigma</w:t>
            </w:r>
          </w:p>
        </w:tc>
      </w:tr>
      <w:tr w:rsidR="00CA70DA" w14:paraId="6B6ABD3C" w14:textId="77777777" w:rsidTr="00D04C67">
        <w:tc>
          <w:tcPr>
            <w:tcW w:w="3055" w:type="dxa"/>
          </w:tcPr>
          <w:p w14:paraId="2B68778A" w14:textId="77777777" w:rsidR="00CA70DA" w:rsidRDefault="00CA70DA" w:rsidP="00D04C67">
            <w:r w:rsidRPr="00600A8E">
              <w:rPr>
                <w:b/>
                <w:bCs/>
              </w:rPr>
              <w:t>Coping Skills</w:t>
            </w:r>
          </w:p>
        </w:tc>
        <w:tc>
          <w:tcPr>
            <w:tcW w:w="6871" w:type="dxa"/>
          </w:tcPr>
          <w:p w14:paraId="61BEAFCA" w14:textId="77777777" w:rsidR="00CA70DA" w:rsidRDefault="00CA70DA" w:rsidP="00D04C67">
            <w:r>
              <w:t>Ways to manage and reduce stress and challenges</w:t>
            </w:r>
          </w:p>
        </w:tc>
      </w:tr>
      <w:tr w:rsidR="00CA70DA" w14:paraId="404F2C77" w14:textId="77777777" w:rsidTr="00D04C67">
        <w:tc>
          <w:tcPr>
            <w:tcW w:w="3055" w:type="dxa"/>
          </w:tcPr>
          <w:p w14:paraId="78EA935D" w14:textId="77777777" w:rsidR="00CA70DA" w:rsidRDefault="00CA70DA" w:rsidP="00D04C67">
            <w:r w:rsidRPr="00600A8E">
              <w:rPr>
                <w:b/>
                <w:bCs/>
              </w:rPr>
              <w:t>Signs of Mental Illness</w:t>
            </w:r>
          </w:p>
        </w:tc>
        <w:tc>
          <w:tcPr>
            <w:tcW w:w="6871" w:type="dxa"/>
          </w:tcPr>
          <w:p w14:paraId="5A245EA1" w14:textId="77777777" w:rsidR="00CA70DA" w:rsidRDefault="00CA70DA" w:rsidP="00D04C67">
            <w:r>
              <w:t>Understand how to recognize the signs and how to seek help for themselves and their friends, if needed</w:t>
            </w:r>
          </w:p>
        </w:tc>
      </w:tr>
      <w:tr w:rsidR="00CA70DA" w14:paraId="14813E18" w14:textId="77777777" w:rsidTr="00D04C67">
        <w:tc>
          <w:tcPr>
            <w:tcW w:w="3055" w:type="dxa"/>
          </w:tcPr>
          <w:p w14:paraId="3869B33D" w14:textId="77777777" w:rsidR="00CA70DA" w:rsidRDefault="00CA70DA" w:rsidP="00D04C67">
            <w:r w:rsidRPr="00600A8E">
              <w:rPr>
                <w:b/>
                <w:bCs/>
              </w:rPr>
              <w:t xml:space="preserve">Seeking </w:t>
            </w:r>
            <w:r>
              <w:rPr>
                <w:b/>
                <w:bCs/>
              </w:rPr>
              <w:t>H</w:t>
            </w:r>
            <w:r w:rsidRPr="00600A8E">
              <w:rPr>
                <w:b/>
                <w:bCs/>
              </w:rPr>
              <w:t>elp</w:t>
            </w:r>
          </w:p>
        </w:tc>
        <w:tc>
          <w:tcPr>
            <w:tcW w:w="6871" w:type="dxa"/>
          </w:tcPr>
          <w:p w14:paraId="4A0DF51D" w14:textId="77777777" w:rsidR="00CA70DA" w:rsidRDefault="00CA70DA" w:rsidP="00D04C67">
            <w:r>
              <w:t>Who to reach out to for help, in terms of a trusted adult or helping professional, and about local and national resources that can be accessed when help is needed</w:t>
            </w:r>
          </w:p>
        </w:tc>
      </w:tr>
      <w:tr w:rsidR="00CA70DA" w14:paraId="5C970978" w14:textId="77777777" w:rsidTr="00D04C67">
        <w:tc>
          <w:tcPr>
            <w:tcW w:w="3055" w:type="dxa"/>
          </w:tcPr>
          <w:p w14:paraId="3D37C90E" w14:textId="77777777" w:rsidR="00CA70DA" w:rsidRDefault="00CA70DA" w:rsidP="00D04C67">
            <w:r w:rsidRPr="00600A8E">
              <w:rPr>
                <w:b/>
                <w:bCs/>
              </w:rPr>
              <w:t>Safety &amp; Substance Abuse</w:t>
            </w:r>
          </w:p>
        </w:tc>
        <w:tc>
          <w:tcPr>
            <w:tcW w:w="6871" w:type="dxa"/>
          </w:tcPr>
          <w:p w14:paraId="2028E99E" w14:textId="77777777" w:rsidR="00CA70DA" w:rsidRDefault="00CA70DA" w:rsidP="00D04C67">
            <w:r>
              <w:t>How to recognize and respond to bullying/cyberbullying, abuse, digital dangers, and substance abuse. It teaches that adults are responsible for their safety but there are things they can do to help adults keep them safe</w:t>
            </w:r>
          </w:p>
        </w:tc>
      </w:tr>
    </w:tbl>
    <w:p w14:paraId="29532DD7" w14:textId="77777777" w:rsidR="00CA70DA" w:rsidRDefault="00CA70DA" w:rsidP="00CA70DA">
      <w:pPr>
        <w:spacing w:after="0" w:line="240" w:lineRule="auto"/>
      </w:pPr>
    </w:p>
    <w:p w14:paraId="7712647F" w14:textId="77777777" w:rsidR="00CA70DA" w:rsidRDefault="00CA70DA" w:rsidP="00CA70DA">
      <w:pPr>
        <w:spacing w:after="0" w:line="240" w:lineRule="auto"/>
        <w:jc w:val="center"/>
      </w:pPr>
      <w:r>
        <w:t xml:space="preserve">Programs used for this year are a combination of the Monique Burr Foundation’s </w:t>
      </w:r>
      <w:r w:rsidRPr="00DE3A09">
        <w:rPr>
          <w:i/>
          <w:iCs/>
        </w:rPr>
        <w:t>Teen Safety Matters</w:t>
      </w:r>
      <w:r>
        <w:rPr>
          <w:rFonts w:cstheme="minorHAnsi"/>
        </w:rPr>
        <w:t>®</w:t>
      </w:r>
      <w:r>
        <w:t xml:space="preserve"> Program and Lauren’s Kids </w:t>
      </w:r>
      <w:r w:rsidRPr="00DE3A09">
        <w:rPr>
          <w:i/>
          <w:iCs/>
        </w:rPr>
        <w:t>Safer, Smarter Teens</w:t>
      </w:r>
      <w:r>
        <w:t xml:space="preserve"> curriculum, both have which been reviewed and endorsed by national experts and implemented in districts throughout the State of Florida.</w:t>
      </w:r>
    </w:p>
    <w:p w14:paraId="17A662B6" w14:textId="77777777" w:rsidR="00CA70DA" w:rsidRDefault="00CA70DA" w:rsidP="00CA70DA">
      <w:pPr>
        <w:spacing w:after="0" w:line="240" w:lineRule="auto"/>
        <w:jc w:val="center"/>
      </w:pPr>
      <w:r>
        <w:t xml:space="preserve">You can learn more about these programs at </w:t>
      </w:r>
      <w:hyperlink r:id="rId16" w:history="1">
        <w:r w:rsidRPr="00041129">
          <w:rPr>
            <w:rStyle w:val="Hyperlink"/>
          </w:rPr>
          <w:t>www.mbfpreventioneducation.org</w:t>
        </w:r>
      </w:hyperlink>
      <w:r>
        <w:t xml:space="preserve"> and </w:t>
      </w:r>
      <w:hyperlink r:id="rId17" w:history="1"/>
      <w:hyperlink r:id="rId18" w:history="1">
        <w:r w:rsidRPr="00041129">
          <w:rPr>
            <w:rStyle w:val="Hyperlink"/>
          </w:rPr>
          <w:t>www.LaurensKids.org</w:t>
        </w:r>
      </w:hyperlink>
      <w:r>
        <w:t xml:space="preserve"> and </w:t>
      </w:r>
      <w:hyperlink r:id="rId19" w:history="1">
        <w:r w:rsidRPr="00041129">
          <w:rPr>
            <w:rStyle w:val="Hyperlink"/>
          </w:rPr>
          <w:t>www.SaferSmarterSchools.org</w:t>
        </w:r>
      </w:hyperlink>
      <w:r>
        <w:t xml:space="preserve"> .</w:t>
      </w:r>
    </w:p>
    <w:p w14:paraId="65259C48" w14:textId="77777777" w:rsidR="00CA70DA" w:rsidRDefault="00CA70DA" w:rsidP="00CA70DA">
      <w:pPr>
        <w:spacing w:after="0" w:line="240" w:lineRule="auto"/>
      </w:pPr>
    </w:p>
    <w:p w14:paraId="6EE970E3" w14:textId="77777777" w:rsidR="00CA70DA" w:rsidRDefault="00CA70DA" w:rsidP="00CA70DA">
      <w:pPr>
        <w:spacing w:after="0" w:line="240" w:lineRule="auto"/>
        <w:jc w:val="center"/>
      </w:pPr>
      <w:r>
        <w:t>When teens are taught safety information, rules to keep them safe, and better understand their own wellness, they perform better in school and enjoy healthier, happier, and safer lives.</w:t>
      </w:r>
    </w:p>
    <w:p w14:paraId="0C9CA28A" w14:textId="77777777" w:rsidR="00CA70DA" w:rsidRDefault="00CA70DA" w:rsidP="00CA70DA">
      <w:pPr>
        <w:spacing w:after="0" w:line="240" w:lineRule="auto"/>
        <w:jc w:val="center"/>
      </w:pPr>
    </w:p>
    <w:p w14:paraId="7014352A" w14:textId="77777777" w:rsidR="00CA70DA" w:rsidRDefault="00CA70DA" w:rsidP="00CA70DA">
      <w:pPr>
        <w:spacing w:after="0" w:line="240" w:lineRule="auto"/>
        <w:jc w:val="center"/>
        <w:rPr>
          <w:b/>
          <w:bCs/>
        </w:rPr>
      </w:pPr>
      <w:r w:rsidRPr="00154723">
        <w:rPr>
          <w:b/>
          <w:bCs/>
        </w:rPr>
        <w:t>IF YOU “</w:t>
      </w:r>
      <w:r w:rsidRPr="00154723">
        <w:rPr>
          <w:b/>
          <w:bCs/>
          <w:u w:val="single"/>
        </w:rPr>
        <w:t>DO NOT</w:t>
      </w:r>
      <w:r w:rsidRPr="00154723">
        <w:rPr>
          <w:b/>
          <w:bCs/>
        </w:rPr>
        <w:t xml:space="preserve">” WANT YOUR TEEN TO PARTICIPATE IN THE PROGRAM LESSONS, COMPLETE THE </w:t>
      </w:r>
      <w:r>
        <w:rPr>
          <w:b/>
          <w:bCs/>
        </w:rPr>
        <w:t xml:space="preserve">FOLLOWING </w:t>
      </w:r>
      <w:r w:rsidRPr="00154723">
        <w:rPr>
          <w:b/>
          <w:bCs/>
        </w:rPr>
        <w:t>FORM &amp; RETURN THE FORM TO THEIR SCHOOL.</w:t>
      </w:r>
    </w:p>
    <w:p w14:paraId="52486C77" w14:textId="77777777" w:rsidR="00CA70DA" w:rsidRDefault="00CA70DA" w:rsidP="00CA70DA">
      <w:pPr>
        <w:spacing w:after="0" w:line="240" w:lineRule="auto"/>
        <w:rPr>
          <w:b/>
          <w:bCs/>
        </w:rPr>
      </w:pPr>
    </w:p>
    <w:p w14:paraId="3F75F3C3" w14:textId="77777777" w:rsidR="00CA70DA" w:rsidRDefault="00CA70DA" w:rsidP="00CA70DA">
      <w:pPr>
        <w:pBdr>
          <w:bottom w:val="single" w:sz="6" w:space="1" w:color="auto"/>
        </w:pBdr>
        <w:spacing w:after="0" w:line="240" w:lineRule="auto"/>
      </w:pPr>
      <w:r w:rsidRPr="00154723">
        <w:t>The lessons provide students with important information about mental wellness, communicating concerns, and potential dangers they may face. If you do not want your teen to participate, please have these discussions with them or use another program. Please contact the school with any concerns before opting your teen out of the program.</w:t>
      </w:r>
    </w:p>
    <w:p w14:paraId="2B155436" w14:textId="77777777" w:rsidR="00CA70DA" w:rsidRDefault="00CA70DA" w:rsidP="00CA70DA">
      <w:pPr>
        <w:pBdr>
          <w:bottom w:val="single" w:sz="6" w:space="1" w:color="auto"/>
        </w:pBdr>
        <w:spacing w:after="0" w:line="240" w:lineRule="auto"/>
      </w:pPr>
    </w:p>
    <w:p w14:paraId="74FBA9ED" w14:textId="1D890AD7" w:rsidR="00910CB4" w:rsidRDefault="00905856" w:rsidP="00CA70DA">
      <w:pPr>
        <w:pBdr>
          <w:bottom w:val="single" w:sz="6" w:space="1" w:color="auto"/>
        </w:pBdr>
        <w:spacing w:after="0" w:line="240" w:lineRule="auto"/>
      </w:pPr>
      <w:r>
        <w:t>The</w:t>
      </w:r>
      <w:r w:rsidR="00CA70DA">
        <w:t xml:space="preserve"> lessons will be delivered in the classroom by your child’s teacher. Mental Health Counselors and School Counselors will be made available for any students who may be triggered or need to debrief about any of the material. Lessons will rotate classes so as not to impede on the instructional time of one particular subject. Dates and class period include the following:</w:t>
      </w:r>
    </w:p>
    <w:p w14:paraId="540BB716" w14:textId="77777777" w:rsidR="00910CB4" w:rsidRDefault="00910CB4" w:rsidP="00CA70DA">
      <w:pPr>
        <w:pBdr>
          <w:bottom w:val="single" w:sz="6" w:space="1" w:color="auto"/>
        </w:pBdr>
        <w:spacing w:after="0" w:line="240" w:lineRule="auto"/>
      </w:pPr>
    </w:p>
    <w:p w14:paraId="73A3AA17" w14:textId="0E8FD6D9" w:rsidR="003B7F61" w:rsidRDefault="003B7F61" w:rsidP="003B7F61">
      <w:pPr>
        <w:pStyle w:val="Default"/>
        <w:rPr>
          <w:rFonts w:asciiTheme="minorHAnsi" w:hAnsiTheme="minorHAnsi" w:cstheme="minorHAnsi"/>
          <w:sz w:val="22"/>
          <w:szCs w:val="22"/>
        </w:rPr>
      </w:pPr>
    </w:p>
    <w:tbl>
      <w:tblPr>
        <w:tblStyle w:val="TableGrid"/>
        <w:tblpPr w:leftFromText="180" w:rightFromText="180" w:vertAnchor="text" w:horzAnchor="margin" w:tblpXSpec="center" w:tblpY="96"/>
        <w:tblW w:w="0" w:type="auto"/>
        <w:tblLook w:val="04A0" w:firstRow="1" w:lastRow="0" w:firstColumn="1" w:lastColumn="0" w:noHBand="0" w:noVBand="1"/>
      </w:tblPr>
      <w:tblGrid>
        <w:gridCol w:w="2155"/>
        <w:gridCol w:w="6840"/>
      </w:tblGrid>
      <w:tr w:rsidR="001A16D6" w14:paraId="2E159DB4" w14:textId="77777777" w:rsidTr="00D52035">
        <w:tc>
          <w:tcPr>
            <w:tcW w:w="2155" w:type="dxa"/>
          </w:tcPr>
          <w:p w14:paraId="513E8E29" w14:textId="77777777" w:rsidR="001A16D6" w:rsidRDefault="001A16D6" w:rsidP="00D52035">
            <w:r>
              <w:t>Period 2</w:t>
            </w:r>
          </w:p>
        </w:tc>
        <w:tc>
          <w:tcPr>
            <w:tcW w:w="6840" w:type="dxa"/>
          </w:tcPr>
          <w:p w14:paraId="67E09734" w14:textId="77777777" w:rsidR="001A16D6" w:rsidRDefault="001A16D6" w:rsidP="00D52035">
            <w:r>
              <w:t>Safety Lesson 1</w:t>
            </w:r>
            <w:r>
              <w:rPr>
                <w:sz w:val="20"/>
                <w:szCs w:val="20"/>
              </w:rPr>
              <w:t>– (1/19)</w:t>
            </w:r>
          </w:p>
        </w:tc>
      </w:tr>
      <w:tr w:rsidR="001A16D6" w14:paraId="3AC1235C" w14:textId="77777777" w:rsidTr="00D52035">
        <w:tc>
          <w:tcPr>
            <w:tcW w:w="2155" w:type="dxa"/>
          </w:tcPr>
          <w:p w14:paraId="0E4FC6E1" w14:textId="77777777" w:rsidR="001A16D6" w:rsidRDefault="001A16D6" w:rsidP="00D52035">
            <w:r>
              <w:t>Period 3</w:t>
            </w:r>
          </w:p>
        </w:tc>
        <w:tc>
          <w:tcPr>
            <w:tcW w:w="6840" w:type="dxa"/>
          </w:tcPr>
          <w:p w14:paraId="258D59F7" w14:textId="77777777" w:rsidR="001A16D6" w:rsidRDefault="001A16D6" w:rsidP="00D52035">
            <w:r>
              <w:t>Safety Lesson 2</w:t>
            </w:r>
            <w:r>
              <w:rPr>
                <w:sz w:val="20"/>
                <w:szCs w:val="20"/>
              </w:rPr>
              <w:t>– (2/9)</w:t>
            </w:r>
          </w:p>
        </w:tc>
      </w:tr>
      <w:tr w:rsidR="001A16D6" w14:paraId="5447AF4A" w14:textId="77777777" w:rsidTr="00D52035">
        <w:tc>
          <w:tcPr>
            <w:tcW w:w="2155" w:type="dxa"/>
          </w:tcPr>
          <w:p w14:paraId="1E7656F7" w14:textId="77777777" w:rsidR="001A16D6" w:rsidRDefault="001A16D6" w:rsidP="00D52035">
            <w:r>
              <w:t>Period 4</w:t>
            </w:r>
          </w:p>
        </w:tc>
        <w:tc>
          <w:tcPr>
            <w:tcW w:w="6840" w:type="dxa"/>
          </w:tcPr>
          <w:p w14:paraId="3CF313B4" w14:textId="77777777" w:rsidR="001A16D6" w:rsidRDefault="001A16D6" w:rsidP="00D52035">
            <w:r>
              <w:t>Mental Health Lesson 1</w:t>
            </w:r>
            <w:r>
              <w:rPr>
                <w:sz w:val="20"/>
                <w:szCs w:val="20"/>
              </w:rPr>
              <w:t>– (2/16)</w:t>
            </w:r>
          </w:p>
        </w:tc>
      </w:tr>
      <w:tr w:rsidR="001A16D6" w14:paraId="662D3926" w14:textId="77777777" w:rsidTr="00D52035">
        <w:tc>
          <w:tcPr>
            <w:tcW w:w="2155" w:type="dxa"/>
          </w:tcPr>
          <w:p w14:paraId="5D1C8DFC" w14:textId="77777777" w:rsidR="001A16D6" w:rsidRDefault="001A16D6" w:rsidP="00D52035">
            <w:r>
              <w:t>Period 5</w:t>
            </w:r>
          </w:p>
        </w:tc>
        <w:tc>
          <w:tcPr>
            <w:tcW w:w="6840" w:type="dxa"/>
          </w:tcPr>
          <w:p w14:paraId="2B7FF02A" w14:textId="77777777" w:rsidR="001A16D6" w:rsidRDefault="001A16D6" w:rsidP="00D52035">
            <w:r>
              <w:t>Mental Health Lesson 2</w:t>
            </w:r>
            <w:r>
              <w:rPr>
                <w:sz w:val="20"/>
                <w:szCs w:val="20"/>
              </w:rPr>
              <w:t>– (3/20)</w:t>
            </w:r>
          </w:p>
        </w:tc>
      </w:tr>
      <w:tr w:rsidR="001A16D6" w14:paraId="40F59175" w14:textId="77777777" w:rsidTr="00D52035">
        <w:tc>
          <w:tcPr>
            <w:tcW w:w="2155" w:type="dxa"/>
          </w:tcPr>
          <w:p w14:paraId="6FF641FD" w14:textId="77777777" w:rsidR="001A16D6" w:rsidRDefault="001A16D6" w:rsidP="00D52035">
            <w:r>
              <w:t>Period 6</w:t>
            </w:r>
          </w:p>
        </w:tc>
        <w:tc>
          <w:tcPr>
            <w:tcW w:w="6840" w:type="dxa"/>
          </w:tcPr>
          <w:p w14:paraId="554E8949" w14:textId="77777777" w:rsidR="001A16D6" w:rsidRDefault="001A16D6" w:rsidP="00D52035">
            <w:r>
              <w:t>Mental Health Lesson 3</w:t>
            </w:r>
            <w:r>
              <w:rPr>
                <w:sz w:val="20"/>
                <w:szCs w:val="20"/>
              </w:rPr>
              <w:t>– (4/6)</w:t>
            </w:r>
          </w:p>
        </w:tc>
      </w:tr>
    </w:tbl>
    <w:p w14:paraId="3F320A2A" w14:textId="7DBCC419" w:rsidR="00B77051" w:rsidRDefault="00B77051" w:rsidP="003B7F61">
      <w:pPr>
        <w:pStyle w:val="Default"/>
        <w:rPr>
          <w:rFonts w:asciiTheme="minorHAnsi" w:hAnsiTheme="minorHAnsi" w:cstheme="minorHAnsi"/>
          <w:sz w:val="22"/>
          <w:szCs w:val="22"/>
        </w:rPr>
      </w:pPr>
    </w:p>
    <w:p w14:paraId="4DBBE0ED" w14:textId="3BB0C907" w:rsidR="00B77051" w:rsidRDefault="00B77051">
      <w:pPr>
        <w:rPr>
          <w:rFonts w:cstheme="minorHAnsi"/>
          <w:color w:val="000000"/>
        </w:rPr>
      </w:pPr>
      <w:r>
        <w:rPr>
          <w:rFonts w:cstheme="minorHAnsi"/>
        </w:rPr>
        <w:br w:type="page"/>
      </w:r>
    </w:p>
    <w:p w14:paraId="4E255D12" w14:textId="77777777" w:rsidR="001C74E4" w:rsidRDefault="001C74E4" w:rsidP="001C74E4">
      <w:pPr>
        <w:spacing w:after="0" w:line="240" w:lineRule="auto"/>
        <w:jc w:val="center"/>
        <w:rPr>
          <w:b/>
          <w:bCs/>
          <w:sz w:val="24"/>
          <w:szCs w:val="24"/>
        </w:rPr>
      </w:pPr>
    </w:p>
    <w:p w14:paraId="1293BB65" w14:textId="77777777" w:rsidR="001C74E4" w:rsidRDefault="001C74E4" w:rsidP="001C74E4">
      <w:pPr>
        <w:spacing w:after="0" w:line="240" w:lineRule="auto"/>
        <w:jc w:val="center"/>
        <w:rPr>
          <w:b/>
          <w:bCs/>
          <w:sz w:val="24"/>
          <w:szCs w:val="24"/>
        </w:rPr>
      </w:pPr>
    </w:p>
    <w:p w14:paraId="4536EF4E" w14:textId="77777777" w:rsidR="001C74E4" w:rsidRDefault="001C74E4" w:rsidP="001C74E4">
      <w:pPr>
        <w:spacing w:after="0" w:line="240" w:lineRule="auto"/>
        <w:jc w:val="center"/>
        <w:rPr>
          <w:b/>
          <w:bCs/>
          <w:sz w:val="24"/>
          <w:szCs w:val="24"/>
        </w:rPr>
      </w:pPr>
    </w:p>
    <w:p w14:paraId="5095476E" w14:textId="77777777" w:rsidR="001C74E4" w:rsidRDefault="001C74E4" w:rsidP="001C74E4">
      <w:pPr>
        <w:spacing w:after="0" w:line="240" w:lineRule="auto"/>
        <w:jc w:val="center"/>
        <w:rPr>
          <w:b/>
          <w:bCs/>
          <w:sz w:val="24"/>
          <w:szCs w:val="24"/>
        </w:rPr>
      </w:pPr>
    </w:p>
    <w:p w14:paraId="4853486A" w14:textId="6787675D" w:rsidR="001C74E4" w:rsidRPr="00C9547A" w:rsidRDefault="001C74E4" w:rsidP="001C74E4">
      <w:pPr>
        <w:spacing w:after="0" w:line="240" w:lineRule="auto"/>
        <w:jc w:val="center"/>
        <w:rPr>
          <w:b/>
          <w:bCs/>
          <w:sz w:val="24"/>
          <w:szCs w:val="24"/>
        </w:rPr>
      </w:pPr>
      <w:r w:rsidRPr="00C9547A">
        <w:rPr>
          <w:b/>
          <w:bCs/>
          <w:sz w:val="24"/>
          <w:szCs w:val="24"/>
        </w:rPr>
        <w:t>IF YOU “</w:t>
      </w:r>
      <w:r w:rsidRPr="00C9547A">
        <w:rPr>
          <w:b/>
          <w:bCs/>
          <w:sz w:val="24"/>
          <w:szCs w:val="24"/>
          <w:u w:val="single"/>
        </w:rPr>
        <w:t>DO NOT</w:t>
      </w:r>
      <w:r w:rsidRPr="00C9547A">
        <w:rPr>
          <w:b/>
          <w:bCs/>
          <w:sz w:val="24"/>
          <w:szCs w:val="24"/>
        </w:rPr>
        <w:t>” WANT YOUR TEEN TO PARTICIPATE IN THE PROGRAM LESSONS, COMPLETE THE FOLLOWING FORM &amp; RETURN THE FORM TO THEIR SCHOOL.</w:t>
      </w:r>
    </w:p>
    <w:p w14:paraId="3E0DF6A1" w14:textId="77777777" w:rsidR="001C74E4" w:rsidRDefault="001C74E4" w:rsidP="001C74E4">
      <w:pPr>
        <w:pBdr>
          <w:bottom w:val="single" w:sz="6" w:space="1" w:color="auto"/>
        </w:pBdr>
        <w:spacing w:after="0" w:line="240" w:lineRule="auto"/>
      </w:pPr>
    </w:p>
    <w:p w14:paraId="38BB5C73" w14:textId="77777777" w:rsidR="001C74E4" w:rsidRDefault="001C74E4" w:rsidP="001C74E4">
      <w:pPr>
        <w:pBdr>
          <w:bottom w:val="single" w:sz="6" w:space="1" w:color="auto"/>
        </w:pBdr>
        <w:spacing w:after="0" w:line="240" w:lineRule="auto"/>
      </w:pPr>
    </w:p>
    <w:p w14:paraId="06D67914" w14:textId="70D79C69" w:rsidR="001C74E4" w:rsidRDefault="001C74E4" w:rsidP="001C74E4">
      <w:pPr>
        <w:pBdr>
          <w:bottom w:val="single" w:sz="6" w:space="1" w:color="auto"/>
        </w:pBdr>
        <w:spacing w:after="0" w:line="240" w:lineRule="auto"/>
      </w:pPr>
    </w:p>
    <w:p w14:paraId="1A984CED" w14:textId="77777777" w:rsidR="00F33877" w:rsidRDefault="00F33877" w:rsidP="001C74E4">
      <w:pPr>
        <w:pBdr>
          <w:bottom w:val="single" w:sz="6" w:space="1" w:color="auto"/>
        </w:pBdr>
        <w:spacing w:after="0" w:line="240" w:lineRule="auto"/>
      </w:pPr>
    </w:p>
    <w:p w14:paraId="4178D065" w14:textId="77777777" w:rsidR="001C74E4" w:rsidRDefault="001C74E4" w:rsidP="001C74E4">
      <w:pPr>
        <w:pBdr>
          <w:bottom w:val="single" w:sz="6" w:space="1" w:color="auto"/>
        </w:pBdr>
        <w:spacing w:after="0" w:line="240" w:lineRule="auto"/>
      </w:pPr>
    </w:p>
    <w:p w14:paraId="52DF7CA5" w14:textId="56BBF7C6" w:rsidR="001C74E4" w:rsidRDefault="001C74E4" w:rsidP="001C74E4">
      <w:pPr>
        <w:pBdr>
          <w:bottom w:val="single" w:sz="6" w:space="1" w:color="auto"/>
        </w:pBdr>
        <w:spacing w:after="0" w:line="240" w:lineRule="auto"/>
        <w:jc w:val="center"/>
      </w:pPr>
      <w:r>
        <w:t xml:space="preserve">I understand returning this form means </w:t>
      </w:r>
      <w:r w:rsidRPr="00AB3349">
        <w:rPr>
          <w:b/>
          <w:bCs/>
        </w:rPr>
        <w:t>I DO NOT WANT MY TEEN TO PARTICIPATE</w:t>
      </w:r>
      <w:r>
        <w:t xml:space="preserve"> in the district instruction on Mental and Emotional Health Education, Substance Use and Abuse Health Education, and Child Trafficking/Safety Prevention Education.</w:t>
      </w:r>
    </w:p>
    <w:p w14:paraId="041D3DC7" w14:textId="77777777" w:rsidR="00F33877" w:rsidRDefault="00F33877" w:rsidP="001C74E4">
      <w:pPr>
        <w:pBdr>
          <w:bottom w:val="single" w:sz="6" w:space="1" w:color="auto"/>
        </w:pBdr>
        <w:spacing w:after="0" w:line="240" w:lineRule="auto"/>
        <w:jc w:val="center"/>
      </w:pPr>
    </w:p>
    <w:p w14:paraId="62BDAA7E" w14:textId="77777777" w:rsidR="001C74E4" w:rsidRDefault="001C74E4" w:rsidP="001C74E4">
      <w:pPr>
        <w:pBdr>
          <w:bottom w:val="single" w:sz="6" w:space="1" w:color="auto"/>
        </w:pBdr>
        <w:spacing w:after="0" w:line="240" w:lineRule="auto"/>
        <w:jc w:val="center"/>
      </w:pPr>
    </w:p>
    <w:p w14:paraId="21429AD6" w14:textId="379C6C31" w:rsidR="001C74E4" w:rsidRDefault="001C74E4" w:rsidP="001C74E4">
      <w:pPr>
        <w:pBdr>
          <w:bottom w:val="single" w:sz="6" w:space="1" w:color="auto"/>
        </w:pBdr>
        <w:spacing w:after="0" w:line="240" w:lineRule="auto"/>
        <w:jc w:val="center"/>
      </w:pPr>
      <w:r w:rsidRPr="00AB3349">
        <w:rPr>
          <w:b/>
          <w:bCs/>
        </w:rPr>
        <w:t xml:space="preserve">I UNDERSTAND THEY WILL NOT RECEIVE THE IMPORTANT </w:t>
      </w:r>
      <w:r w:rsidR="00F15497">
        <w:rPr>
          <w:b/>
          <w:bCs/>
        </w:rPr>
        <w:t>INFORMATION</w:t>
      </w:r>
      <w:r w:rsidR="00F15497">
        <w:t xml:space="preserve"> </w:t>
      </w:r>
      <w:r>
        <w:t>contained in the program.</w:t>
      </w:r>
    </w:p>
    <w:p w14:paraId="133ACF46" w14:textId="77777777" w:rsidR="001C74E4" w:rsidRDefault="001C74E4" w:rsidP="001C74E4">
      <w:pPr>
        <w:pBdr>
          <w:bottom w:val="single" w:sz="6" w:space="1" w:color="auto"/>
        </w:pBdr>
        <w:spacing w:after="0" w:line="240" w:lineRule="auto"/>
        <w:jc w:val="center"/>
      </w:pPr>
    </w:p>
    <w:p w14:paraId="522E6780" w14:textId="77777777" w:rsidR="001C74E4" w:rsidRDefault="001C74E4" w:rsidP="001C74E4">
      <w:pPr>
        <w:pBdr>
          <w:bottom w:val="single" w:sz="6" w:space="1" w:color="auto"/>
        </w:pBdr>
        <w:spacing w:after="0" w:line="240" w:lineRule="auto"/>
      </w:pPr>
    </w:p>
    <w:p w14:paraId="594586BF" w14:textId="77777777" w:rsidR="001C74E4" w:rsidRDefault="001C74E4" w:rsidP="001C74E4">
      <w:pPr>
        <w:pBdr>
          <w:bottom w:val="single" w:sz="6" w:space="1" w:color="auto"/>
        </w:pBdr>
        <w:spacing w:after="120" w:line="720" w:lineRule="auto"/>
      </w:pPr>
      <w:r>
        <w:t>Student’s Name: __________________________________________________              Grade: ______________</w:t>
      </w:r>
    </w:p>
    <w:p w14:paraId="5B4F20C8" w14:textId="77777777" w:rsidR="001C74E4" w:rsidRDefault="001C74E4" w:rsidP="001C74E4">
      <w:pPr>
        <w:pBdr>
          <w:bottom w:val="single" w:sz="6" w:space="1" w:color="auto"/>
        </w:pBdr>
        <w:spacing w:after="120" w:line="720" w:lineRule="auto"/>
      </w:pPr>
      <w:r>
        <w:t>Parent/Guardian Printed Name: ________________________________________________________________</w:t>
      </w:r>
    </w:p>
    <w:p w14:paraId="05A978DE" w14:textId="77777777" w:rsidR="001C74E4" w:rsidRDefault="001C74E4" w:rsidP="001C74E4">
      <w:pPr>
        <w:pBdr>
          <w:bottom w:val="single" w:sz="6" w:space="1" w:color="auto"/>
        </w:pBdr>
        <w:spacing w:after="120" w:line="720" w:lineRule="auto"/>
      </w:pPr>
      <w:r>
        <w:t>Parent/Guardian Signature: _________________________________________               Date: _______________</w:t>
      </w:r>
    </w:p>
    <w:p w14:paraId="518E98D1" w14:textId="77777777" w:rsidR="001C74E4" w:rsidRDefault="001C74E4" w:rsidP="001C74E4">
      <w:pPr>
        <w:pBdr>
          <w:bottom w:val="single" w:sz="6" w:space="1" w:color="auto"/>
        </w:pBdr>
        <w:spacing w:after="120" w:line="720" w:lineRule="auto"/>
      </w:pPr>
      <w:r>
        <w:t>Parent/Guardian Email: _____________________________________________</w:t>
      </w:r>
    </w:p>
    <w:p w14:paraId="66895E4B" w14:textId="77777777" w:rsidR="001C74E4" w:rsidRDefault="001C74E4" w:rsidP="001C74E4">
      <w:pPr>
        <w:pBdr>
          <w:bottom w:val="single" w:sz="6" w:space="1" w:color="auto"/>
        </w:pBdr>
        <w:spacing w:after="120" w:line="720" w:lineRule="auto"/>
      </w:pPr>
      <w:r>
        <w:t>Parent/Guardian Phone Number: _____________________________________</w:t>
      </w:r>
    </w:p>
    <w:p w14:paraId="3EF35151" w14:textId="77777777" w:rsidR="001C74E4" w:rsidRDefault="001C74E4" w:rsidP="001C74E4">
      <w:pPr>
        <w:pBdr>
          <w:bottom w:val="single" w:sz="6" w:space="1" w:color="auto"/>
        </w:pBdr>
        <w:spacing w:after="0" w:line="240" w:lineRule="auto"/>
      </w:pPr>
    </w:p>
    <w:p w14:paraId="178363C0" w14:textId="5FCBDF69" w:rsidR="001C74E4" w:rsidRDefault="001C74E4" w:rsidP="001C74E4">
      <w:pPr>
        <w:pBdr>
          <w:bottom w:val="single" w:sz="6" w:space="1" w:color="auto"/>
        </w:pBdr>
        <w:spacing w:after="0" w:line="240" w:lineRule="auto"/>
      </w:pPr>
    </w:p>
    <w:p w14:paraId="2B46ABA4" w14:textId="51338D04" w:rsidR="00F33877" w:rsidRDefault="00F33877" w:rsidP="001C74E4">
      <w:pPr>
        <w:pBdr>
          <w:bottom w:val="single" w:sz="6" w:space="1" w:color="auto"/>
        </w:pBdr>
        <w:spacing w:after="0" w:line="240" w:lineRule="auto"/>
      </w:pPr>
    </w:p>
    <w:p w14:paraId="41B5B582" w14:textId="73011B02" w:rsidR="00F33877" w:rsidRDefault="00F33877" w:rsidP="001C74E4">
      <w:pPr>
        <w:pBdr>
          <w:bottom w:val="single" w:sz="6" w:space="1" w:color="auto"/>
        </w:pBdr>
        <w:spacing w:after="0" w:line="240" w:lineRule="auto"/>
      </w:pPr>
    </w:p>
    <w:p w14:paraId="0C761351" w14:textId="77777777" w:rsidR="00F33877" w:rsidRDefault="00F33877" w:rsidP="001C74E4">
      <w:pPr>
        <w:pBdr>
          <w:bottom w:val="single" w:sz="6" w:space="1" w:color="auto"/>
        </w:pBdr>
        <w:spacing w:after="0" w:line="240" w:lineRule="auto"/>
      </w:pPr>
    </w:p>
    <w:p w14:paraId="744533C6" w14:textId="77777777" w:rsidR="001C74E4" w:rsidRDefault="001C74E4" w:rsidP="001C74E4">
      <w:pPr>
        <w:pBdr>
          <w:bottom w:val="single" w:sz="6" w:space="1" w:color="auto"/>
        </w:pBdr>
        <w:spacing w:after="0" w:line="240" w:lineRule="auto"/>
      </w:pPr>
      <w:r>
        <w:rPr>
          <w:noProof/>
        </w:rPr>
        <w:drawing>
          <wp:anchor distT="0" distB="0" distL="114300" distR="114300" simplePos="0" relativeHeight="251663360" behindDoc="0" locked="0" layoutInCell="1" allowOverlap="1" wp14:anchorId="1DE02D4A" wp14:editId="3C363B30">
            <wp:simplePos x="0" y="0"/>
            <wp:positionH relativeFrom="column">
              <wp:posOffset>4454525</wp:posOffset>
            </wp:positionH>
            <wp:positionV relativeFrom="paragraph">
              <wp:posOffset>243840</wp:posOffset>
            </wp:positionV>
            <wp:extent cx="1471681" cy="1009650"/>
            <wp:effectExtent l="0" t="0" r="0" b="0"/>
            <wp:wrapThrough wrapText="bothSides">
              <wp:wrapPolygon edited="0">
                <wp:start x="0" y="0"/>
                <wp:lineTo x="0" y="21192"/>
                <wp:lineTo x="21255" y="21192"/>
                <wp:lineTo x="21255"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1681"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78968F9" wp14:editId="3D8CC557">
            <wp:simplePos x="0" y="0"/>
            <wp:positionH relativeFrom="column">
              <wp:posOffset>392430</wp:posOffset>
            </wp:positionH>
            <wp:positionV relativeFrom="paragraph">
              <wp:posOffset>421640</wp:posOffset>
            </wp:positionV>
            <wp:extent cx="1614805" cy="822960"/>
            <wp:effectExtent l="0" t="0" r="4445" b="0"/>
            <wp:wrapThrough wrapText="bothSides">
              <wp:wrapPolygon edited="0">
                <wp:start x="3822" y="0"/>
                <wp:lineTo x="0" y="3000"/>
                <wp:lineTo x="0" y="21000"/>
                <wp:lineTo x="4587" y="21000"/>
                <wp:lineTo x="19876" y="21000"/>
                <wp:lineTo x="21405" y="20000"/>
                <wp:lineTo x="21405" y="3500"/>
                <wp:lineTo x="18092" y="2000"/>
                <wp:lineTo x="6370" y="0"/>
                <wp:lineTo x="3822"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480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CDEB9" w14:textId="77777777" w:rsidR="00B77051" w:rsidRPr="003B7F61" w:rsidRDefault="00B77051" w:rsidP="003B7F61">
      <w:pPr>
        <w:pStyle w:val="Default"/>
        <w:rPr>
          <w:rFonts w:asciiTheme="minorHAnsi" w:hAnsiTheme="minorHAnsi" w:cstheme="minorHAnsi"/>
          <w:sz w:val="22"/>
          <w:szCs w:val="22"/>
        </w:rPr>
      </w:pPr>
    </w:p>
    <w:sectPr w:rsidR="00B77051" w:rsidRPr="003B7F61" w:rsidSect="00F33877">
      <w:headerReference w:type="even" r:id="rId22"/>
      <w:headerReference w:type="default" r:id="rId23"/>
      <w:headerReference w:type="first" r:id="rId24"/>
      <w:footerReference w:type="first" r:id="rId2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67AE" w14:textId="77777777" w:rsidR="00D4020A" w:rsidRDefault="00D4020A" w:rsidP="005828A1">
      <w:pPr>
        <w:spacing w:after="0" w:line="240" w:lineRule="auto"/>
      </w:pPr>
      <w:r>
        <w:separator/>
      </w:r>
    </w:p>
  </w:endnote>
  <w:endnote w:type="continuationSeparator" w:id="0">
    <w:p w14:paraId="282554E1" w14:textId="77777777" w:rsidR="00D4020A" w:rsidRDefault="00D4020A" w:rsidP="0058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3CA8" w14:textId="77777777" w:rsidR="00F33877" w:rsidRPr="005828A1" w:rsidRDefault="00F33877" w:rsidP="00F33877">
    <w:pPr>
      <w:pStyle w:val="Pa0"/>
      <w:spacing w:line="240" w:lineRule="auto"/>
      <w:jc w:val="center"/>
      <w:rPr>
        <w:rFonts w:asciiTheme="minorHAnsi" w:hAnsiTheme="minorHAnsi" w:cstheme="minorHAnsi"/>
        <w:i/>
        <w:iCs/>
        <w:color w:val="000000"/>
        <w:sz w:val="22"/>
        <w:szCs w:val="22"/>
      </w:rPr>
    </w:pPr>
    <w:r w:rsidRPr="005828A1">
      <w:rPr>
        <w:rFonts w:asciiTheme="minorHAnsi" w:hAnsiTheme="minorHAnsi" w:cstheme="minorHAnsi"/>
        <w:i/>
        <w:iCs/>
        <w:color w:val="000000"/>
        <w:sz w:val="22"/>
        <w:szCs w:val="22"/>
      </w:rPr>
      <w:t>For additional information and resources, visit the Monique Burr Foundation’s website at www.mbfpreventioneducation.org and/or download our free “Child Safety Matters” app from the App</w:t>
    </w:r>
    <w:r>
      <w:rPr>
        <w:rFonts w:asciiTheme="minorHAnsi" w:hAnsiTheme="minorHAnsi" w:cstheme="minorHAnsi"/>
        <w:i/>
        <w:iCs/>
        <w:color w:val="000000"/>
        <w:sz w:val="22"/>
        <w:szCs w:val="22"/>
      </w:rPr>
      <w:t xml:space="preserve"> </w:t>
    </w:r>
    <w:r w:rsidRPr="005828A1">
      <w:rPr>
        <w:rFonts w:asciiTheme="minorHAnsi" w:hAnsiTheme="minorHAnsi" w:cstheme="minorHAnsi"/>
        <w:i/>
        <w:iCs/>
        <w:color w:val="000000"/>
        <w:sz w:val="22"/>
        <w:szCs w:val="22"/>
      </w:rPr>
      <w:t>Store or Google Play.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0C7C" w14:textId="77777777" w:rsidR="00D4020A" w:rsidRDefault="00D4020A" w:rsidP="005828A1">
      <w:pPr>
        <w:spacing w:after="0" w:line="240" w:lineRule="auto"/>
      </w:pPr>
      <w:r>
        <w:separator/>
      </w:r>
    </w:p>
  </w:footnote>
  <w:footnote w:type="continuationSeparator" w:id="0">
    <w:p w14:paraId="04728E5E" w14:textId="77777777" w:rsidR="00D4020A" w:rsidRDefault="00D4020A" w:rsidP="00582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C5B6" w14:textId="77777777" w:rsidR="00C7459D" w:rsidRPr="007D3CD1" w:rsidRDefault="00C7459D" w:rsidP="00C7459D">
    <w:pPr>
      <w:pStyle w:val="Header"/>
      <w:jc w:val="center"/>
      <w:rPr>
        <w:rFonts w:ascii="Aharoni" w:hAnsi="Aharoni" w:cs="Aharoni"/>
        <w:sz w:val="36"/>
        <w:szCs w:val="36"/>
      </w:rPr>
    </w:pPr>
    <w:r w:rsidRPr="007D3CD1">
      <w:rPr>
        <w:rFonts w:ascii="Aharoni" w:hAnsi="Aharoni" w:cs="Aharoni" w:hint="cs"/>
        <w:sz w:val="36"/>
        <w:szCs w:val="36"/>
      </w:rPr>
      <w:t>PARENT MENTAL HEALTH CURRICULUM OPT-OUT FORM</w:t>
    </w:r>
  </w:p>
  <w:p w14:paraId="081C8A20" w14:textId="6EEEE142" w:rsidR="00C7459D" w:rsidRPr="00C7459D" w:rsidRDefault="00C7459D" w:rsidP="00C7459D">
    <w:pPr>
      <w:pStyle w:val="Header"/>
      <w:jc w:val="center"/>
      <w:rPr>
        <w:rFonts w:ascii="Aharoni" w:hAnsi="Aharoni" w:cs="Aharoni"/>
        <w:sz w:val="36"/>
        <w:szCs w:val="36"/>
      </w:rPr>
    </w:pPr>
    <w:r w:rsidRPr="007D3CD1">
      <w:rPr>
        <w:rFonts w:ascii="Aharoni" w:hAnsi="Aharoni" w:cs="Aharoni" w:hint="cs"/>
        <w:sz w:val="36"/>
        <w:szCs w:val="36"/>
      </w:rPr>
      <w:t>2022-2023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E61F" w14:textId="09BB1511" w:rsidR="007D32A0" w:rsidRPr="007D3CD1" w:rsidRDefault="007D32A0" w:rsidP="007D32A0">
    <w:pPr>
      <w:pStyle w:val="Header"/>
      <w:jc w:val="center"/>
      <w:rPr>
        <w:rFonts w:ascii="Aharoni" w:hAnsi="Aharoni" w:cs="Aharoni"/>
        <w:sz w:val="36"/>
        <w:szCs w:val="36"/>
      </w:rPr>
    </w:pPr>
    <w:r w:rsidRPr="007D32A0">
      <w:rPr>
        <w:rFonts w:ascii="Aharoni" w:hAnsi="Aharoni" w:cs="Aharoni" w:hint="cs"/>
        <w:sz w:val="36"/>
        <w:szCs w:val="36"/>
      </w:rPr>
      <w:t xml:space="preserve"> </w:t>
    </w:r>
    <w:r w:rsidRPr="007D3CD1">
      <w:rPr>
        <w:rFonts w:ascii="Aharoni" w:hAnsi="Aharoni" w:cs="Aharoni" w:hint="cs"/>
        <w:sz w:val="36"/>
        <w:szCs w:val="36"/>
      </w:rPr>
      <w:t>PARENT MENTAL HEALTH CURRICULUM OPT-OUT FORM</w:t>
    </w:r>
  </w:p>
  <w:p w14:paraId="19DC0472" w14:textId="04E561D9" w:rsidR="005828A1" w:rsidRPr="007D32A0" w:rsidRDefault="007D32A0" w:rsidP="007D32A0">
    <w:pPr>
      <w:pStyle w:val="Header"/>
      <w:jc w:val="center"/>
      <w:rPr>
        <w:rFonts w:ascii="Aharoni" w:hAnsi="Aharoni" w:cs="Aharoni"/>
        <w:sz w:val="36"/>
        <w:szCs w:val="36"/>
      </w:rPr>
    </w:pPr>
    <w:r w:rsidRPr="007D3CD1">
      <w:rPr>
        <w:rFonts w:ascii="Aharoni" w:hAnsi="Aharoni" w:cs="Aharoni" w:hint="cs"/>
        <w:sz w:val="36"/>
        <w:szCs w:val="36"/>
      </w:rPr>
      <w:t>2022-</w:t>
    </w:r>
    <w:r>
      <w:rPr>
        <w:rFonts w:ascii="Aharoni" w:hAnsi="Aharoni" w:cs="Aharoni"/>
        <w:sz w:val="36"/>
        <w:szCs w:val="36"/>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7CEB" w14:textId="76A5C179" w:rsidR="00910CB4" w:rsidRDefault="00910CB4" w:rsidP="00910CB4">
    <w:pPr>
      <w:pStyle w:val="Header"/>
    </w:pPr>
    <w:r>
      <w:rPr>
        <w:noProof/>
      </w:rPr>
      <mc:AlternateContent>
        <mc:Choice Requires="wps">
          <w:drawing>
            <wp:anchor distT="0" distB="0" distL="114300" distR="114300" simplePos="0" relativeHeight="251660288" behindDoc="0" locked="0" layoutInCell="1" allowOverlap="1" wp14:anchorId="2CF08FEF" wp14:editId="4F6E5C33">
              <wp:simplePos x="0" y="0"/>
              <wp:positionH relativeFrom="column">
                <wp:posOffset>3657600</wp:posOffset>
              </wp:positionH>
              <wp:positionV relativeFrom="paragraph">
                <wp:posOffset>276225</wp:posOffset>
              </wp:positionV>
              <wp:extent cx="1390650" cy="4000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90650"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09508" id="Rectangle 9" o:spid="_x0000_s1026" style="position:absolute;margin-left:4in;margin-top:21.75pt;width:109.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" fillcolor="white [3212]" strokecolor="white [3212]" strokeweight="1pt"/>
          </w:pict>
        </mc:Fallback>
      </mc:AlternateContent>
    </w:r>
    <w:r>
      <w:rPr>
        <w:noProof/>
      </w:rPr>
      <w:drawing>
        <wp:inline distT="0" distB="0" distL="0" distR="0" wp14:anchorId="2836F713" wp14:editId="00AA76E6">
          <wp:extent cx="1887567" cy="1028700"/>
          <wp:effectExtent l="0" t="0" r="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895467" cy="1033006"/>
                  </a:xfrm>
                  <a:prstGeom prst="rect">
                    <a:avLst/>
                  </a:prstGeom>
                </pic:spPr>
              </pic:pic>
            </a:graphicData>
          </a:graphic>
        </wp:inline>
      </w:drawing>
    </w:r>
    <w:r w:rsidRPr="005828A1">
      <w:rPr>
        <w:noProof/>
      </w:rPr>
      <w:t xml:space="preserve"> </w:t>
    </w:r>
    <w:r w:rsidR="00CB265B">
      <w:rPr>
        <w:noProof/>
      </w:rPr>
      <w:drawing>
        <wp:inline distT="0" distB="0" distL="0" distR="0" wp14:anchorId="4FFC37D1" wp14:editId="19F62651">
          <wp:extent cx="386715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867150" cy="685800"/>
                  </a:xfrm>
                  <a:prstGeom prst="rect">
                    <a:avLst/>
                  </a:prstGeom>
                </pic:spPr>
              </pic:pic>
            </a:graphicData>
          </a:graphic>
        </wp:inline>
      </w:drawing>
    </w:r>
    <w:r w:rsidRPr="005828A1">
      <w:rPr>
        <w:noProof/>
      </w:rPr>
      <w:t xml:space="preserve"> </w:t>
    </w:r>
  </w:p>
  <w:p w14:paraId="42EF688B" w14:textId="77777777" w:rsidR="00910CB4" w:rsidRDefault="00910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6F2C"/>
    <w:multiLevelType w:val="hybridMultilevel"/>
    <w:tmpl w:val="9EFE0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9F2E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54699602">
    <w:abstractNumId w:val="1"/>
  </w:num>
  <w:num w:numId="2" w16cid:durableId="1420444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61"/>
    <w:rsid w:val="0002663F"/>
    <w:rsid w:val="00100D2D"/>
    <w:rsid w:val="001274CA"/>
    <w:rsid w:val="001A16D6"/>
    <w:rsid w:val="001B6273"/>
    <w:rsid w:val="001C74E4"/>
    <w:rsid w:val="00237ACF"/>
    <w:rsid w:val="00297388"/>
    <w:rsid w:val="0032317E"/>
    <w:rsid w:val="003452DA"/>
    <w:rsid w:val="003639DD"/>
    <w:rsid w:val="003B7F61"/>
    <w:rsid w:val="003C5450"/>
    <w:rsid w:val="004E11D5"/>
    <w:rsid w:val="00523541"/>
    <w:rsid w:val="00546829"/>
    <w:rsid w:val="00581E18"/>
    <w:rsid w:val="005828A1"/>
    <w:rsid w:val="00664262"/>
    <w:rsid w:val="006B1220"/>
    <w:rsid w:val="006F5EEE"/>
    <w:rsid w:val="007D32A0"/>
    <w:rsid w:val="008A7046"/>
    <w:rsid w:val="008F1D6B"/>
    <w:rsid w:val="00901723"/>
    <w:rsid w:val="00905856"/>
    <w:rsid w:val="00910CB4"/>
    <w:rsid w:val="009939A8"/>
    <w:rsid w:val="00AC18D3"/>
    <w:rsid w:val="00B000B8"/>
    <w:rsid w:val="00B77051"/>
    <w:rsid w:val="00C03AE7"/>
    <w:rsid w:val="00C076DA"/>
    <w:rsid w:val="00C17BDD"/>
    <w:rsid w:val="00C52C68"/>
    <w:rsid w:val="00C7459D"/>
    <w:rsid w:val="00CA70DA"/>
    <w:rsid w:val="00CB265B"/>
    <w:rsid w:val="00D14F6C"/>
    <w:rsid w:val="00D4020A"/>
    <w:rsid w:val="00D636D4"/>
    <w:rsid w:val="00DC098E"/>
    <w:rsid w:val="00DE134A"/>
    <w:rsid w:val="00E24E04"/>
    <w:rsid w:val="00EB3071"/>
    <w:rsid w:val="00ED03B4"/>
    <w:rsid w:val="00F15497"/>
    <w:rsid w:val="00F24F92"/>
    <w:rsid w:val="00F25EEA"/>
    <w:rsid w:val="00F27BA5"/>
    <w:rsid w:val="00F33877"/>
    <w:rsid w:val="00F5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A2323"/>
  <w15:chartTrackingRefBased/>
  <w15:docId w15:val="{E9DF5AF2-798D-4EF0-A76A-F3F2B0DE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F6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3B7F61"/>
    <w:pPr>
      <w:spacing w:line="201" w:lineRule="atLeast"/>
    </w:pPr>
    <w:rPr>
      <w:rFonts w:cstheme="minorBidi"/>
      <w:color w:val="auto"/>
    </w:rPr>
  </w:style>
  <w:style w:type="character" w:customStyle="1" w:styleId="A8">
    <w:name w:val="A8"/>
    <w:uiPriority w:val="99"/>
    <w:rsid w:val="003B7F61"/>
    <w:rPr>
      <w:rFonts w:cs="Century Gothic"/>
      <w:b/>
      <w:bCs/>
      <w:color w:val="000000"/>
      <w:sz w:val="26"/>
      <w:szCs w:val="26"/>
    </w:rPr>
  </w:style>
  <w:style w:type="paragraph" w:styleId="Header">
    <w:name w:val="header"/>
    <w:basedOn w:val="Normal"/>
    <w:link w:val="HeaderChar"/>
    <w:uiPriority w:val="99"/>
    <w:unhideWhenUsed/>
    <w:rsid w:val="00582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8A1"/>
  </w:style>
  <w:style w:type="paragraph" w:styleId="Footer">
    <w:name w:val="footer"/>
    <w:basedOn w:val="Normal"/>
    <w:link w:val="FooterChar"/>
    <w:uiPriority w:val="99"/>
    <w:unhideWhenUsed/>
    <w:rsid w:val="00582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8A1"/>
  </w:style>
  <w:style w:type="character" w:styleId="Hyperlink">
    <w:name w:val="Hyperlink"/>
    <w:basedOn w:val="DefaultParagraphFont"/>
    <w:uiPriority w:val="99"/>
    <w:unhideWhenUsed/>
    <w:rsid w:val="00CA70DA"/>
    <w:rPr>
      <w:color w:val="0563C1" w:themeColor="hyperlink"/>
      <w:u w:val="single"/>
    </w:rPr>
  </w:style>
  <w:style w:type="table" w:styleId="TableGrid">
    <w:name w:val="Table Grid"/>
    <w:basedOn w:val="TableNormal"/>
    <w:uiPriority w:val="39"/>
    <w:rsid w:val="00CA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5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OC2.org" TargetMode="External"/><Relationship Id="rId13" Type="http://schemas.openxmlformats.org/officeDocument/2006/relationships/hyperlink" Target="http://www.polarisproject.org/human-trafficking" TargetMode="External"/><Relationship Id="rId18" Type="http://schemas.openxmlformats.org/officeDocument/2006/relationships/hyperlink" Target="http://www.LaurensKid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www.nteens.org" TargetMode="External"/><Relationship Id="rId17" Type="http://schemas.openxmlformats.org/officeDocument/2006/relationships/hyperlink" Target="https://laurenskids.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bfpreventioneducation.org"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health.org/en/parents/child-abuse.htm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loveisrespect.org" TargetMode="External"/><Relationship Id="rId23" Type="http://schemas.openxmlformats.org/officeDocument/2006/relationships/header" Target="header2.xml"/><Relationship Id="rId10" Type="http://schemas.openxmlformats.org/officeDocument/2006/relationships/hyperlink" Target="http://www.kidshealth.org/en/teens/internet-safety.html" TargetMode="External"/><Relationship Id="rId19" Type="http://schemas.openxmlformats.org/officeDocument/2006/relationships/hyperlink" Target="http://www.SaferSmarterSchools.org" TargetMode="External"/><Relationship Id="rId4" Type="http://schemas.openxmlformats.org/officeDocument/2006/relationships/webSettings" Target="webSettings.xml"/><Relationship Id="rId9" Type="http://schemas.openxmlformats.org/officeDocument/2006/relationships/hyperlink" Target="http://www.pacer.org/bullying/resources/parents/" TargetMode="External"/><Relationship Id="rId14" Type="http://schemas.openxmlformats.org/officeDocument/2006/relationships/hyperlink" Target="http://www.mbfpreventioneducation.org" TargetMode="External"/><Relationship Id="rId22" Type="http://schemas.openxmlformats.org/officeDocument/2006/relationships/header" Target="head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Jessica L.</dc:creator>
  <cp:keywords/>
  <dc:description/>
  <cp:lastModifiedBy>Harnage, Tammy M.</cp:lastModifiedBy>
  <cp:revision>2</cp:revision>
  <dcterms:created xsi:type="dcterms:W3CDTF">2023-01-12T21:15:00Z</dcterms:created>
  <dcterms:modified xsi:type="dcterms:W3CDTF">2023-01-12T21:15:00Z</dcterms:modified>
</cp:coreProperties>
</file>